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A157" w14:textId="77777777" w:rsidR="001622EA" w:rsidRDefault="001622EA">
      <w:pPr>
        <w:ind w:firstLineChars="2930" w:firstLine="6177"/>
        <w:rPr>
          <w:b/>
        </w:rPr>
      </w:pPr>
    </w:p>
    <w:p w14:paraId="74703F19" w14:textId="77777777" w:rsidR="001622EA" w:rsidRDefault="001622EA">
      <w:pPr>
        <w:ind w:firstLineChars="2930" w:firstLine="6177"/>
        <w:rPr>
          <w:b/>
        </w:rPr>
      </w:pPr>
    </w:p>
    <w:p w14:paraId="1131A0A4" w14:textId="77777777" w:rsidR="001622EA" w:rsidRDefault="001622EA">
      <w:pPr>
        <w:ind w:firstLineChars="2930" w:firstLine="6177"/>
        <w:rPr>
          <w:b/>
        </w:rPr>
      </w:pPr>
    </w:p>
    <w:p w14:paraId="37EC5F1D" w14:textId="77777777" w:rsidR="001622EA" w:rsidRDefault="001622EA"/>
    <w:p w14:paraId="0209A378" w14:textId="77777777" w:rsidR="001622EA" w:rsidRDefault="00000000">
      <w:pPr>
        <w:jc w:val="center"/>
        <w:rPr>
          <w:rFonts w:ascii="微软雅黑" w:eastAsia="微软雅黑" w:hAnsi="微软雅黑"/>
          <w:b/>
          <w:sz w:val="48"/>
          <w:szCs w:val="44"/>
        </w:rPr>
      </w:pPr>
      <w:r>
        <w:rPr>
          <w:rFonts w:ascii="微软雅黑" w:eastAsia="微软雅黑" w:hAnsi="微软雅黑" w:hint="eastAsia"/>
          <w:b/>
          <w:sz w:val="48"/>
          <w:szCs w:val="44"/>
        </w:rPr>
        <w:t>国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自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然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科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学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基</w:t>
      </w:r>
      <w:r>
        <w:rPr>
          <w:rFonts w:ascii="微软雅黑" w:eastAsia="微软雅黑" w:hAnsi="微软雅黑"/>
          <w:b/>
          <w:sz w:val="48"/>
          <w:szCs w:val="44"/>
        </w:rPr>
        <w:t xml:space="preserve"> </w:t>
      </w:r>
      <w:r>
        <w:rPr>
          <w:rFonts w:ascii="微软雅黑" w:eastAsia="微软雅黑" w:hAnsi="微软雅黑" w:hint="eastAsia"/>
          <w:b/>
          <w:sz w:val="48"/>
          <w:szCs w:val="44"/>
        </w:rPr>
        <w:t>金</w:t>
      </w:r>
    </w:p>
    <w:p w14:paraId="46D0F475" w14:textId="77777777" w:rsidR="001622EA" w:rsidRDefault="0000000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52"/>
          <w:szCs w:val="52"/>
        </w:rPr>
        <w:t>“</w:t>
      </w:r>
      <w:r>
        <w:rPr>
          <w:rFonts w:ascii="微软雅黑" w:eastAsia="微软雅黑" w:hAnsi="微软雅黑" w:hint="eastAsia"/>
          <w:b/>
          <w:sz w:val="44"/>
          <w:szCs w:val="44"/>
        </w:rPr>
        <w:t>未来工业互联网基础理论与关键技术”</w:t>
      </w:r>
    </w:p>
    <w:p w14:paraId="593EF962" w14:textId="77777777" w:rsidR="001622EA" w:rsidRDefault="0000000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重大研究计划项目指南建议书</w:t>
      </w:r>
    </w:p>
    <w:p w14:paraId="5FF1FD04" w14:textId="75D257DE" w:rsidR="001622EA" w:rsidRDefault="00000000">
      <w:pPr>
        <w:jc w:val="center"/>
        <w:rPr>
          <w:rFonts w:ascii="微软雅黑" w:eastAsia="微软雅黑" w:hAnsi="微软雅黑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z w:val="44"/>
          <w:szCs w:val="44"/>
        </w:rPr>
        <w:t>（202</w:t>
      </w:r>
      <w:r w:rsidR="00D73E70">
        <w:rPr>
          <w:rFonts w:ascii="微软雅黑" w:eastAsia="微软雅黑" w:hAnsi="微软雅黑" w:hint="eastAsia"/>
          <w:b/>
          <w:sz w:val="44"/>
          <w:szCs w:val="44"/>
        </w:rPr>
        <w:t>4</w:t>
      </w:r>
      <w:r>
        <w:rPr>
          <w:rFonts w:ascii="微软雅黑" w:eastAsia="微软雅黑" w:hAnsi="微软雅黑" w:hint="eastAsia"/>
          <w:b/>
          <w:sz w:val="44"/>
          <w:szCs w:val="44"/>
        </w:rPr>
        <w:t>年度）</w:t>
      </w:r>
    </w:p>
    <w:p w14:paraId="6184692E" w14:textId="77777777" w:rsidR="001622EA" w:rsidRDefault="001622EA">
      <w:pPr>
        <w:jc w:val="center"/>
        <w:rPr>
          <w:rFonts w:ascii="微软雅黑" w:eastAsia="微软雅黑" w:hAnsi="微软雅黑"/>
          <w:b/>
          <w:sz w:val="52"/>
          <w:szCs w:val="52"/>
        </w:rPr>
      </w:pPr>
    </w:p>
    <w:tbl>
      <w:tblPr>
        <w:tblW w:w="736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2144"/>
        <w:gridCol w:w="5220"/>
      </w:tblGrid>
      <w:tr w:rsidR="001622EA" w14:paraId="72F483F0" w14:textId="77777777">
        <w:tc>
          <w:tcPr>
            <w:tcW w:w="2144" w:type="dxa"/>
            <w:vAlign w:val="center"/>
          </w:tcPr>
          <w:p w14:paraId="2FC3E4AD" w14:textId="77777777" w:rsidR="001622EA" w:rsidRDefault="00000000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建议研究方向：</w:t>
            </w:r>
          </w:p>
        </w:tc>
        <w:tc>
          <w:tcPr>
            <w:tcW w:w="5220" w:type="dxa"/>
          </w:tcPr>
          <w:p w14:paraId="092887F5" w14:textId="77777777" w:rsidR="001622EA" w:rsidRDefault="001622E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622EA" w14:paraId="25A7F602" w14:textId="77777777">
        <w:tc>
          <w:tcPr>
            <w:tcW w:w="2144" w:type="dxa"/>
            <w:vAlign w:val="center"/>
          </w:tcPr>
          <w:p w14:paraId="29768866" w14:textId="77777777" w:rsidR="001622EA" w:rsidRDefault="00000000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学科代码：</w:t>
            </w:r>
          </w:p>
        </w:tc>
        <w:tc>
          <w:tcPr>
            <w:tcW w:w="5220" w:type="dxa"/>
          </w:tcPr>
          <w:p w14:paraId="435B6E6C" w14:textId="77777777" w:rsidR="001622EA" w:rsidRDefault="001622E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622EA" w14:paraId="6353266F" w14:textId="77777777">
        <w:tc>
          <w:tcPr>
            <w:tcW w:w="2144" w:type="dxa"/>
            <w:vAlign w:val="center"/>
          </w:tcPr>
          <w:p w14:paraId="37957D39" w14:textId="77777777" w:rsidR="001622EA" w:rsidRDefault="00000000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所属亚类：</w:t>
            </w:r>
          </w:p>
        </w:tc>
        <w:tc>
          <w:tcPr>
            <w:tcW w:w="5220" w:type="dxa"/>
          </w:tcPr>
          <w:p w14:paraId="7CF1CD05" w14:textId="77777777" w:rsidR="001622EA" w:rsidRDefault="001622EA">
            <w:pPr>
              <w:spacing w:beforeLines="50" w:before="156"/>
              <w:ind w:firstLineChars="250" w:firstLine="700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622EA" w14:paraId="42D0F84D" w14:textId="77777777">
        <w:tc>
          <w:tcPr>
            <w:tcW w:w="2144" w:type="dxa"/>
            <w:vAlign w:val="center"/>
          </w:tcPr>
          <w:p w14:paraId="07F666A4" w14:textId="77777777" w:rsidR="001622EA" w:rsidRDefault="00000000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pacing w:val="3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建议人：</w:t>
            </w:r>
          </w:p>
        </w:tc>
        <w:tc>
          <w:tcPr>
            <w:tcW w:w="5220" w:type="dxa"/>
          </w:tcPr>
          <w:p w14:paraId="12CC4DCA" w14:textId="77777777" w:rsidR="001622EA" w:rsidRDefault="001622E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622EA" w14:paraId="252CC656" w14:textId="77777777">
        <w:tc>
          <w:tcPr>
            <w:tcW w:w="2144" w:type="dxa"/>
            <w:vAlign w:val="center"/>
          </w:tcPr>
          <w:p w14:paraId="65D28B78" w14:textId="77777777" w:rsidR="001622EA" w:rsidRDefault="00000000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ascii="微软雅黑" w:eastAsia="微软雅黑" w:hAnsi="微软雅黑" w:hint="eastAsia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 w14:paraId="593D7134" w14:textId="77777777" w:rsidR="001622EA" w:rsidRDefault="001622E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tr w:rsidR="001622EA" w14:paraId="4701F403" w14:textId="77777777">
        <w:tc>
          <w:tcPr>
            <w:tcW w:w="2144" w:type="dxa"/>
            <w:vAlign w:val="center"/>
          </w:tcPr>
          <w:p w14:paraId="41C1A10B" w14:textId="77777777" w:rsidR="001622EA" w:rsidRDefault="001622EA">
            <w:pPr>
              <w:spacing w:beforeLines="50" w:before="156"/>
              <w:jc w:val="distribute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 w14:paraId="3C4BE7A2" w14:textId="77777777" w:rsidR="001622EA" w:rsidRDefault="001622EA">
            <w:pPr>
              <w:spacing w:beforeLines="50" w:before="156"/>
              <w:jc w:val="left"/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</w:tbl>
    <w:p w14:paraId="30FAFFD7" w14:textId="77777777" w:rsidR="001622EA" w:rsidRDefault="001622EA">
      <w:pPr>
        <w:rPr>
          <w:rFonts w:ascii="微软雅黑" w:eastAsia="微软雅黑" w:hAnsi="微软雅黑"/>
          <w:b/>
        </w:rPr>
      </w:pPr>
    </w:p>
    <w:p w14:paraId="2835B266" w14:textId="77777777" w:rsidR="001622EA" w:rsidRDefault="001622EA">
      <w:pPr>
        <w:rPr>
          <w:rFonts w:ascii="微软雅黑" w:eastAsia="微软雅黑" w:hAnsi="微软雅黑"/>
          <w:b/>
        </w:rPr>
      </w:pPr>
    </w:p>
    <w:p w14:paraId="2F09BDFC" w14:textId="77777777" w:rsidR="001622EA" w:rsidRDefault="001622EA">
      <w:pPr>
        <w:rPr>
          <w:rFonts w:ascii="微软雅黑" w:eastAsia="微软雅黑" w:hAnsi="微软雅黑"/>
          <w:b/>
        </w:rPr>
      </w:pPr>
    </w:p>
    <w:p w14:paraId="23CA389A" w14:textId="77777777" w:rsidR="001622EA" w:rsidRDefault="00000000">
      <w:pPr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国家自然科学基金委员会</w:t>
      </w:r>
    </w:p>
    <w:p w14:paraId="1FEA2D6F" w14:textId="77777777" w:rsidR="001622EA" w:rsidRDefault="001622EA">
      <w:pPr>
        <w:rPr>
          <w:rFonts w:ascii="黑体" w:eastAsia="黑体"/>
          <w:sz w:val="24"/>
        </w:rPr>
      </w:pPr>
    </w:p>
    <w:p w14:paraId="75DDCBB8" w14:textId="77777777" w:rsidR="001622EA" w:rsidRDefault="00000000">
      <w:pPr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/>
          <w:b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一、对解决本重大研究计划核心科学问题、实现总体目标的贡献</w:t>
      </w:r>
    </w:p>
    <w:tbl>
      <w:tblPr>
        <w:tblW w:w="9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2"/>
      </w:tblGrid>
      <w:tr w:rsidR="001622EA" w14:paraId="02493B7F" w14:textId="77777777">
        <w:trPr>
          <w:trHeight w:val="13253"/>
          <w:jc w:val="center"/>
        </w:trPr>
        <w:tc>
          <w:tcPr>
            <w:tcW w:w="9032" w:type="dxa"/>
          </w:tcPr>
          <w:p w14:paraId="58DD4E39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说明建议的指南研究方向与本重大研究计划总体目标的相关性，特别是对解决核心科学问题的贡献。</w:t>
            </w:r>
          </w:p>
          <w:p w14:paraId="3D0ECEA1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 xml:space="preserve"> </w:t>
            </w:r>
          </w:p>
          <w:p w14:paraId="7C19BBDE" w14:textId="77777777" w:rsidR="001622EA" w:rsidRDefault="001622EA">
            <w:pPr>
              <w:pStyle w:val="Default"/>
              <w:snapToGrid w:val="0"/>
              <w:spacing w:beforeLines="30" w:before="93" w:afterLines="50" w:after="156" w:line="360" w:lineRule="auto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</w:tr>
    </w:tbl>
    <w:p w14:paraId="4E7C36C0" w14:textId="77777777" w:rsidR="001622EA" w:rsidRDefault="00000000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二、围绕解决核心科学问题拟开展的主要研究内容</w:t>
      </w:r>
    </w:p>
    <w:tbl>
      <w:tblPr>
        <w:tblW w:w="8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1"/>
      </w:tblGrid>
      <w:tr w:rsidR="001622EA" w14:paraId="73318A15" w14:textId="77777777">
        <w:trPr>
          <w:trHeight w:val="13253"/>
          <w:jc w:val="center"/>
        </w:trPr>
        <w:tc>
          <w:tcPr>
            <w:tcW w:w="8841" w:type="dxa"/>
          </w:tcPr>
          <w:p w14:paraId="0E4D45C3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围绕解决核心科学问题拟开展的主要研究内容及建议研究方案。</w:t>
            </w:r>
          </w:p>
          <w:p w14:paraId="457A046F" w14:textId="77777777" w:rsidR="001622EA" w:rsidRDefault="001622EA">
            <w:pPr>
              <w:snapToGrid w:val="0"/>
              <w:spacing w:beforeLines="50" w:before="156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 w14:paraId="7508F1CF" w14:textId="77777777" w:rsidR="001622EA" w:rsidRDefault="001622EA">
            <w:pPr>
              <w:snapToGrid w:val="0"/>
              <w:spacing w:beforeLines="50" w:before="156" w:line="336" w:lineRule="auto"/>
              <w:rPr>
                <w:rFonts w:ascii="楷体_GB2312" w:eastAsia="楷体_GB2312" w:hAnsi="宋体"/>
                <w:sz w:val="20"/>
                <w:szCs w:val="20"/>
              </w:rPr>
            </w:pPr>
          </w:p>
        </w:tc>
      </w:tr>
    </w:tbl>
    <w:p w14:paraId="4E8B3972" w14:textId="77777777" w:rsidR="001622EA" w:rsidRDefault="00000000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三、预期可能取得的突破性进展及其可行性论证</w:t>
      </w:r>
    </w:p>
    <w:tbl>
      <w:tblPr>
        <w:tblW w:w="9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1"/>
      </w:tblGrid>
      <w:tr w:rsidR="001622EA" w14:paraId="549D4DB8" w14:textId="77777777">
        <w:trPr>
          <w:trHeight w:val="13111"/>
          <w:jc w:val="center"/>
        </w:trPr>
        <w:tc>
          <w:tcPr>
            <w:tcW w:w="9041" w:type="dxa"/>
          </w:tcPr>
          <w:p w14:paraId="4E27A0F5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预期可能取得的突破性进展及其可行性论证，提出预期研究成果形式和水平。</w:t>
            </w:r>
          </w:p>
          <w:p w14:paraId="6156A8F9" w14:textId="77777777" w:rsidR="001622EA" w:rsidRDefault="001622EA">
            <w:pPr>
              <w:snapToGrid w:val="0"/>
              <w:spacing w:beforeLines="50" w:before="156" w:afterLines="20" w:after="62" w:line="360" w:lineRule="auto"/>
              <w:rPr>
                <w:rFonts w:ascii="宋体"/>
                <w:b/>
                <w:szCs w:val="21"/>
              </w:rPr>
            </w:pPr>
          </w:p>
        </w:tc>
      </w:tr>
    </w:tbl>
    <w:p w14:paraId="31BB6FF3" w14:textId="77777777" w:rsidR="001622EA" w:rsidRDefault="00000000">
      <w:pPr>
        <w:spacing w:afterLines="20" w:after="62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lastRenderedPageBreak/>
        <w:t>四、建议资助项目亚类说明</w:t>
      </w:r>
    </w:p>
    <w:tbl>
      <w:tblPr>
        <w:tblW w:w="8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0"/>
      </w:tblGrid>
      <w:tr w:rsidR="001622EA" w14:paraId="7D5ADBF2" w14:textId="77777777">
        <w:trPr>
          <w:trHeight w:val="13212"/>
          <w:jc w:val="center"/>
        </w:trPr>
        <w:tc>
          <w:tcPr>
            <w:tcW w:w="8990" w:type="dxa"/>
          </w:tcPr>
          <w:p w14:paraId="7EC28A86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简要说明拟建议指南方向所属亚类（培育项目、重点支持项目或集成项目）的理由。</w:t>
            </w:r>
          </w:p>
          <w:p w14:paraId="0849414D" w14:textId="77777777" w:rsidR="001622EA" w:rsidRDefault="001622EA">
            <w:pPr>
              <w:spacing w:beforeLines="50" w:before="156" w:afterLines="50" w:after="156" w:line="360" w:lineRule="auto"/>
              <w:rPr>
                <w:rFonts w:ascii="楷体_GB2312" w:eastAsia="楷体_GB2312" w:hAnsi="宋体"/>
                <w:sz w:val="24"/>
              </w:rPr>
            </w:pPr>
          </w:p>
        </w:tc>
      </w:tr>
    </w:tbl>
    <w:p w14:paraId="21B4BCDD" w14:textId="77777777" w:rsidR="001622EA" w:rsidRDefault="00000000">
      <w:pPr>
        <w:rPr>
          <w:rFonts w:ascii="微软雅黑" w:eastAsia="微软雅黑" w:hAnsi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ascii="微软雅黑" w:eastAsia="微软雅黑" w:hAnsi="微软雅黑" w:hint="eastAsia"/>
          <w:b/>
          <w:sz w:val="24"/>
        </w:rPr>
        <w:lastRenderedPageBreak/>
        <w:t>五、其他需要说明的问题</w:t>
      </w:r>
    </w:p>
    <w:tbl>
      <w:tblPr>
        <w:tblW w:w="8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1"/>
      </w:tblGrid>
      <w:tr w:rsidR="001622EA" w14:paraId="134C718E" w14:textId="77777777">
        <w:trPr>
          <w:trHeight w:val="12760"/>
          <w:jc w:val="center"/>
        </w:trPr>
        <w:tc>
          <w:tcPr>
            <w:tcW w:w="8831" w:type="dxa"/>
          </w:tcPr>
          <w:p w14:paraId="2DBE3E22" w14:textId="77777777" w:rsidR="001622EA" w:rsidRDefault="00000000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本建议</w:t>
            </w: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>如何衔接或者区别于科技部</w:t>
            </w:r>
            <w:r>
              <w:rPr>
                <w:rFonts w:ascii="宋体" w:hAnsi="宋体" w:cs="宋体" w:hint="eastAsia"/>
                <w:b/>
                <w:kern w:val="0"/>
                <w:sz w:val="24"/>
                <w:szCs w:val="20"/>
              </w:rPr>
              <w:t>、工信部等部委相关科技计划？</w:t>
            </w:r>
          </w:p>
          <w:p w14:paraId="76625BA4" w14:textId="77777777" w:rsidR="001622EA" w:rsidRDefault="001622EA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14:paraId="366292BF" w14:textId="77777777" w:rsidR="001622EA" w:rsidRDefault="001622EA">
            <w:pPr>
              <w:spacing w:beforeLines="50" w:before="156" w:afterLines="50" w:after="156" w:line="360" w:lineRule="auto"/>
              <w:rPr>
                <w:rFonts w:ascii="宋体"/>
                <w:szCs w:val="21"/>
              </w:rPr>
            </w:pPr>
          </w:p>
          <w:p w14:paraId="7EA48013" w14:textId="77777777" w:rsidR="001622EA" w:rsidRDefault="001622EA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14:paraId="07D25F2D" w14:textId="77777777" w:rsidR="001622EA" w:rsidRDefault="001622EA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14:paraId="2C9A0802" w14:textId="77777777" w:rsidR="001622EA" w:rsidRDefault="001622EA">
            <w:pPr>
              <w:spacing w:line="360" w:lineRule="exact"/>
              <w:ind w:firstLineChars="100" w:firstLine="210"/>
              <w:rPr>
                <w:rFonts w:ascii="宋体"/>
                <w:szCs w:val="21"/>
              </w:rPr>
            </w:pPr>
          </w:p>
          <w:p w14:paraId="2C31F338" w14:textId="77777777" w:rsidR="001622EA" w:rsidRDefault="001622EA"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 w14:paraId="76AD0FA0" w14:textId="77777777" w:rsidR="001622EA" w:rsidRDefault="00000000">
      <w:r>
        <w:t xml:space="preserve"> </w:t>
      </w:r>
    </w:p>
    <w:sectPr w:rsidR="001622EA">
      <w:footerReference w:type="even" r:id="rId6"/>
      <w:foot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E67F05" w14:textId="77777777" w:rsidR="00351D16" w:rsidRDefault="00351D16">
      <w:r>
        <w:separator/>
      </w:r>
    </w:p>
  </w:endnote>
  <w:endnote w:type="continuationSeparator" w:id="0">
    <w:p w14:paraId="40B79FA7" w14:textId="77777777" w:rsidR="00351D16" w:rsidRDefault="0035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3DCC4" w14:textId="77777777" w:rsidR="001622EA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328FA55" w14:textId="77777777" w:rsidR="001622EA" w:rsidRDefault="001622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8FBD5" w14:textId="77777777" w:rsidR="001622EA" w:rsidRDefault="00000000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6</w:t>
    </w:r>
    <w:r>
      <w:rPr>
        <w:rStyle w:val="ab"/>
      </w:rPr>
      <w:fldChar w:fldCharType="end"/>
    </w:r>
  </w:p>
  <w:p w14:paraId="4F11F93D" w14:textId="77777777" w:rsidR="001622EA" w:rsidRDefault="001622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C6D7D8" w14:textId="77777777" w:rsidR="00351D16" w:rsidRDefault="00351D16">
      <w:r>
        <w:separator/>
      </w:r>
    </w:p>
  </w:footnote>
  <w:footnote w:type="continuationSeparator" w:id="0">
    <w:p w14:paraId="33BEB141" w14:textId="77777777" w:rsidR="00351D16" w:rsidRDefault="0035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zYWFkOThlMjE5ZWRmZmFmNDdiOTQxNWJkZDk3YTgifQ=="/>
  </w:docVars>
  <w:rsids>
    <w:rsidRoot w:val="00E10C7A"/>
    <w:rsid w:val="0001200D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3F29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22E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1B48FB"/>
    <w:rsid w:val="001D5526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6E6"/>
    <w:rsid w:val="002D3A1F"/>
    <w:rsid w:val="002D51B7"/>
    <w:rsid w:val="00307EDE"/>
    <w:rsid w:val="00325B46"/>
    <w:rsid w:val="00341D4D"/>
    <w:rsid w:val="00343055"/>
    <w:rsid w:val="00345359"/>
    <w:rsid w:val="003464D8"/>
    <w:rsid w:val="00351D16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97010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2CEC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4E66"/>
    <w:rsid w:val="009D68F2"/>
    <w:rsid w:val="00A03D72"/>
    <w:rsid w:val="00A10947"/>
    <w:rsid w:val="00A22DBF"/>
    <w:rsid w:val="00A23169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5DB8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C413C"/>
    <w:rsid w:val="00BF1BC1"/>
    <w:rsid w:val="00BF1D41"/>
    <w:rsid w:val="00C114A6"/>
    <w:rsid w:val="00C13270"/>
    <w:rsid w:val="00C25C4A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58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654E6"/>
    <w:rsid w:val="00D713D5"/>
    <w:rsid w:val="00D72860"/>
    <w:rsid w:val="00D73604"/>
    <w:rsid w:val="00D73E70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0B2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36B1"/>
    <w:rsid w:val="00FC554A"/>
    <w:rsid w:val="00FE3A17"/>
    <w:rsid w:val="00FE4012"/>
    <w:rsid w:val="00FF08F9"/>
    <w:rsid w:val="00FF0EA0"/>
    <w:rsid w:val="24C362EE"/>
    <w:rsid w:val="25780411"/>
    <w:rsid w:val="36662EC3"/>
    <w:rsid w:val="60034280"/>
    <w:rsid w:val="65794760"/>
    <w:rsid w:val="6A69084F"/>
    <w:rsid w:val="6C8F5E55"/>
    <w:rsid w:val="78B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579625"/>
  <w15:docId w15:val="{04B7FF0D-25D7-4B06-80AC-EDAC9C04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4">
    <w:name w:val="批注框文本 字符"/>
    <w:link w:val="a3"/>
    <w:uiPriority w:val="99"/>
    <w:semiHidden/>
    <w:qFormat/>
    <w:rPr>
      <w:sz w:val="0"/>
      <w:szCs w:val="0"/>
    </w:rPr>
  </w:style>
  <w:style w:type="paragraph" w:customStyle="1" w:styleId="CharCharCharCharCharCharCharCharCharChar">
    <w:name w:val="Char Char Char Char Char Char Char Char Char Char"/>
    <w:basedOn w:val="a"/>
    <w:uiPriority w:val="99"/>
    <w:qFormat/>
    <w:pPr>
      <w:spacing w:line="400" w:lineRule="atLeast"/>
      <w:ind w:firstLineChars="200" w:firstLine="480"/>
    </w:pPr>
    <w:rPr>
      <w:kern w:val="0"/>
      <w:sz w:val="24"/>
      <w:szCs w:val="20"/>
    </w:rPr>
  </w:style>
  <w:style w:type="character" w:customStyle="1" w:styleId="a6">
    <w:name w:val="页脚 字符"/>
    <w:link w:val="a5"/>
    <w:uiPriority w:val="99"/>
    <w:semiHidden/>
    <w:qFormat/>
    <w:rPr>
      <w:sz w:val="18"/>
      <w:szCs w:val="18"/>
    </w:rPr>
  </w:style>
  <w:style w:type="character" w:customStyle="1" w:styleId="HeaderChar">
    <w:name w:val="Header Char"/>
    <w:uiPriority w:val="99"/>
    <w:semiHidden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kern w:val="2"/>
      <w:sz w:val="18"/>
    </w:rPr>
  </w:style>
  <w:style w:type="paragraph" w:customStyle="1" w:styleId="CharCharCharCharCharCharCharChar1Char">
    <w:name w:val="Char Char Char Char Char Char Char Char1 Char"/>
    <w:basedOn w:val="a"/>
    <w:uiPriority w:val="99"/>
    <w:qFormat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1">
    <w:name w:val="列出段落1"/>
    <w:basedOn w:val="a"/>
    <w:uiPriority w:val="99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63</Words>
  <Characters>360</Characters>
  <Application>Microsoft Office Word</Application>
  <DocSecurity>0</DocSecurity>
  <Lines>3</Lines>
  <Paragraphs>1</Paragraphs>
  <ScaleCrop>false</ScaleCrop>
  <Company>changzheng hospital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</dc:title>
  <dc:creator>hejie</dc:creator>
  <cp:lastModifiedBy>Xingjian Liu</cp:lastModifiedBy>
  <cp:revision>8</cp:revision>
  <cp:lastPrinted>2010-03-31T11:57:00Z</cp:lastPrinted>
  <dcterms:created xsi:type="dcterms:W3CDTF">2021-02-22T01:12:00Z</dcterms:created>
  <dcterms:modified xsi:type="dcterms:W3CDTF">2024-04-18T07:14:00Z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F30B7121BB1D489E8F3559FA8C40573D_12</vt:lpwstr>
  </property>
</Properties>
</file>