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2E5A5B">
      <w:pPr>
        <w:pStyle w:val="2"/>
        <w:bidi w:val="0"/>
        <w:rPr>
          <w:rFonts w:hint="eastAsia"/>
          <w:lang w:eastAsia="zh-CN"/>
        </w:rPr>
      </w:pPr>
      <w:r>
        <w:rPr>
          <w:rFonts w:hint="eastAsia"/>
          <w:lang w:eastAsia="zh-CN"/>
        </w:rPr>
        <w:t>科学技术活动违规行为调查处理规定</w:t>
      </w:r>
    </w:p>
    <w:p w14:paraId="68A821BB">
      <w:pPr>
        <w:ind w:left="0" w:leftChars="0" w:firstLine="0" w:firstLineChars="0"/>
        <w:rPr>
          <w:rFonts w:hint="eastAsia"/>
          <w:lang w:eastAsia="zh-CN"/>
        </w:rPr>
      </w:pPr>
      <w:r>
        <w:rPr>
          <w:rFonts w:hint="eastAsia"/>
          <w:lang w:eastAsia="zh-CN"/>
        </w:rPr>
        <w:t>　</w:t>
      </w:r>
    </w:p>
    <w:p w14:paraId="1C1592FD">
      <w:pPr>
        <w:ind w:left="0" w:leftChars="0" w:firstLine="640" w:firstLineChars="200"/>
        <w:rPr>
          <w:rFonts w:hint="eastAsia"/>
          <w:lang w:eastAsia="zh-CN"/>
        </w:rPr>
      </w:pPr>
      <w:r>
        <w:rPr>
          <w:rFonts w:hint="eastAsia"/>
          <w:lang w:eastAsia="zh-CN"/>
        </w:rPr>
        <w:t>《科学技术活动违规行为调查处理规定》已经2026年1月28日科学技术部第1次部务会议审议通过，现予公布，自2026年3月20日起施行。　　</w:t>
      </w:r>
    </w:p>
    <w:p w14:paraId="558D039C">
      <w:pPr>
        <w:ind w:left="0" w:leftChars="0" w:firstLine="640" w:firstLineChars="200"/>
        <w:rPr>
          <w:rFonts w:hint="eastAsia"/>
          <w:lang w:eastAsia="zh-CN"/>
        </w:rPr>
      </w:pPr>
    </w:p>
    <w:p w14:paraId="6CB520B8">
      <w:pPr>
        <w:ind w:left="0" w:leftChars="0" w:firstLine="0" w:firstLineChars="0"/>
        <w:jc w:val="right"/>
        <w:rPr>
          <w:rFonts w:hint="eastAsia"/>
          <w:lang w:eastAsia="zh-CN"/>
        </w:rPr>
      </w:pPr>
      <w:r>
        <w:rPr>
          <w:rFonts w:hint="eastAsia"/>
          <w:lang w:eastAsia="zh-CN"/>
        </w:rPr>
        <w:t>部 长  阴和俊</w:t>
      </w:r>
    </w:p>
    <w:p w14:paraId="7657C903">
      <w:pPr>
        <w:ind w:left="0" w:leftChars="0" w:firstLine="0" w:firstLineChars="0"/>
        <w:jc w:val="right"/>
        <w:rPr>
          <w:rFonts w:hint="eastAsia"/>
          <w:lang w:eastAsia="zh-CN"/>
        </w:rPr>
      </w:pPr>
      <w:bookmarkStart w:id="0" w:name="_GoBack"/>
      <w:bookmarkEnd w:id="0"/>
      <w:r>
        <w:rPr>
          <w:rFonts w:hint="eastAsia"/>
          <w:lang w:eastAsia="zh-CN"/>
        </w:rPr>
        <w:t>2026年2月6日</w:t>
      </w:r>
    </w:p>
    <w:p w14:paraId="5048285C">
      <w:pPr>
        <w:ind w:left="0" w:leftChars="0" w:firstLine="0" w:firstLineChars="0"/>
        <w:rPr>
          <w:rFonts w:hint="eastAsia"/>
          <w:lang w:eastAsia="zh-CN"/>
        </w:rPr>
      </w:pPr>
    </w:p>
    <w:p w14:paraId="600552F5">
      <w:pPr>
        <w:pStyle w:val="3"/>
        <w:bidi w:val="0"/>
        <w:ind w:left="0" w:leftChars="0" w:right="0" w:rightChars="0" w:firstLine="0" w:firstLineChars="0"/>
        <w:jc w:val="center"/>
        <w:rPr>
          <w:rFonts w:hint="eastAsia"/>
          <w:lang w:eastAsia="zh-CN"/>
        </w:rPr>
      </w:pPr>
      <w:r>
        <w:rPr>
          <w:rFonts w:hint="eastAsia"/>
          <w:lang w:eastAsia="zh-CN"/>
        </w:rPr>
        <w:t>第一章 总 则</w:t>
      </w:r>
    </w:p>
    <w:p w14:paraId="29C7FF0C">
      <w:pPr>
        <w:ind w:left="0" w:leftChars="0" w:firstLine="0" w:firstLineChars="0"/>
        <w:rPr>
          <w:rFonts w:hint="eastAsia"/>
          <w:lang w:eastAsia="zh-CN"/>
        </w:rPr>
      </w:pPr>
      <w:r>
        <w:rPr>
          <w:rFonts w:hint="eastAsia"/>
          <w:lang w:eastAsia="zh-CN"/>
        </w:rPr>
        <w:t>　　第一条 为规范科学技术活动违规行为调查处理，营造风清气正的良好科研生态，根据《中华人民共和国科学技术进步法》等法律法规和国家有关规定，制定本规定。</w:t>
      </w:r>
    </w:p>
    <w:p w14:paraId="136522B4">
      <w:pPr>
        <w:ind w:left="0" w:leftChars="0" w:firstLine="0" w:firstLineChars="0"/>
        <w:rPr>
          <w:rFonts w:hint="eastAsia"/>
          <w:lang w:eastAsia="zh-CN"/>
        </w:rPr>
      </w:pPr>
      <w:r>
        <w:rPr>
          <w:rFonts w:hint="eastAsia"/>
          <w:lang w:eastAsia="zh-CN"/>
        </w:rPr>
        <w:t>　　第二条 各级科学技术行政部门，各类科技计划项目、科技平台等科技活动的主管部门（以下统称“主管部门”）根据职责和权限对科学技术活动实施中发生的违规行为进行调查处理。</w:t>
      </w:r>
    </w:p>
    <w:p w14:paraId="6AA20180">
      <w:pPr>
        <w:ind w:left="0" w:leftChars="0" w:firstLine="0" w:firstLineChars="0"/>
        <w:rPr>
          <w:rFonts w:hint="eastAsia"/>
          <w:lang w:eastAsia="zh-CN"/>
        </w:rPr>
      </w:pPr>
      <w:r>
        <w:rPr>
          <w:rFonts w:hint="eastAsia"/>
          <w:lang w:eastAsia="zh-CN"/>
        </w:rPr>
        <w:t>　　依据有关规定或程序，主管部门可以委托有关科学技术活动管理单位开展调查，过程中应当加强指导监督，调查完成后加强对调查结论的审核，并作出相应处理。</w:t>
      </w:r>
    </w:p>
    <w:p w14:paraId="54BBAFB2">
      <w:pPr>
        <w:ind w:left="0" w:leftChars="0" w:firstLine="0" w:firstLineChars="0"/>
        <w:rPr>
          <w:rFonts w:hint="eastAsia"/>
          <w:lang w:eastAsia="zh-CN"/>
        </w:rPr>
      </w:pPr>
      <w:r>
        <w:rPr>
          <w:rFonts w:hint="eastAsia"/>
          <w:lang w:eastAsia="zh-CN"/>
        </w:rPr>
        <w:t>　　科学技术活动违规行为涉及多个主管部门的，可组织开展联合调查，按职责和权限分别予以处理。</w:t>
      </w:r>
    </w:p>
    <w:p w14:paraId="6E32632B">
      <w:pPr>
        <w:ind w:left="0" w:leftChars="0" w:firstLine="0" w:firstLineChars="0"/>
        <w:rPr>
          <w:rFonts w:hint="eastAsia"/>
          <w:lang w:eastAsia="zh-CN"/>
        </w:rPr>
      </w:pPr>
      <w:r>
        <w:rPr>
          <w:rFonts w:hint="eastAsia"/>
          <w:lang w:eastAsia="zh-CN"/>
        </w:rPr>
        <w:t>　　第三条 对下列单位和人员在开展科学技术活动过程中出现的违规行为的调查和处理，适用本规定。</w:t>
      </w:r>
    </w:p>
    <w:p w14:paraId="602C3201">
      <w:pPr>
        <w:ind w:left="0" w:leftChars="0" w:firstLine="0" w:firstLineChars="0"/>
        <w:rPr>
          <w:rFonts w:hint="eastAsia"/>
          <w:lang w:eastAsia="zh-CN"/>
        </w:rPr>
      </w:pPr>
      <w:r>
        <w:rPr>
          <w:rFonts w:hint="eastAsia"/>
          <w:lang w:eastAsia="zh-CN"/>
        </w:rPr>
        <w:t>　　（一）科学技术活动受托管理机构（以下简称“受托机构”）及其工作人员，即受主管部门委托，开展科学技术活动管理、监督等工作的机构及其工作人员；</w:t>
      </w:r>
    </w:p>
    <w:p w14:paraId="2875A6CC">
      <w:pPr>
        <w:ind w:left="0" w:leftChars="0" w:firstLine="0" w:firstLineChars="0"/>
        <w:rPr>
          <w:rFonts w:hint="eastAsia"/>
          <w:lang w:eastAsia="zh-CN"/>
        </w:rPr>
      </w:pPr>
      <w:r>
        <w:rPr>
          <w:rFonts w:hint="eastAsia"/>
          <w:lang w:eastAsia="zh-CN"/>
        </w:rPr>
        <w:t>　　（二）科学技术活动实施单位（以下简称“实施单位”），即从事科学技术活动的科学技术研究开发机构、高等学校、企业事业单位和社会组织等；</w:t>
      </w:r>
    </w:p>
    <w:p w14:paraId="741EE992">
      <w:pPr>
        <w:ind w:left="0" w:leftChars="0" w:firstLine="0" w:firstLineChars="0"/>
        <w:rPr>
          <w:rFonts w:hint="eastAsia"/>
          <w:lang w:eastAsia="zh-CN"/>
        </w:rPr>
      </w:pPr>
      <w:r>
        <w:rPr>
          <w:rFonts w:hint="eastAsia"/>
          <w:lang w:eastAsia="zh-CN"/>
        </w:rPr>
        <w:t>　　（三）科学技术人员，即直接从事科学技术活动的人员和为科学技术活动提供管理、服务的人员；</w:t>
      </w:r>
    </w:p>
    <w:p w14:paraId="1FB7EF39">
      <w:pPr>
        <w:ind w:left="0" w:leftChars="0" w:firstLine="0" w:firstLineChars="0"/>
        <w:rPr>
          <w:rFonts w:hint="eastAsia"/>
          <w:lang w:eastAsia="zh-CN"/>
        </w:rPr>
      </w:pPr>
      <w:r>
        <w:rPr>
          <w:rFonts w:hint="eastAsia"/>
          <w:lang w:eastAsia="zh-CN"/>
        </w:rPr>
        <w:t>　　（四）科学技术活动咨询评审专家（以下简称“评审专家”），即为科学技术活动提供咨询、评审、评估、评价、检查等意见的专业人员；</w:t>
      </w:r>
    </w:p>
    <w:p w14:paraId="14E8AB12">
      <w:pPr>
        <w:ind w:left="0" w:leftChars="0" w:firstLine="0" w:firstLineChars="0"/>
        <w:rPr>
          <w:rFonts w:hint="eastAsia"/>
          <w:lang w:eastAsia="zh-CN"/>
        </w:rPr>
      </w:pPr>
      <w:r>
        <w:rPr>
          <w:rFonts w:hint="eastAsia"/>
          <w:lang w:eastAsia="zh-CN"/>
        </w:rPr>
        <w:t>　　（五）第三方科学技术服务机构（以下简称“第三方机构”）及其工作人员，即为科学技术活动提供审计、咨询、评估评价、经纪、知识产权代理、检验检测、出版等服务的第三方机构及其工作人员。</w:t>
      </w:r>
    </w:p>
    <w:p w14:paraId="7852F289">
      <w:pPr>
        <w:ind w:left="0" w:leftChars="0" w:firstLine="0" w:firstLineChars="0"/>
        <w:rPr>
          <w:rFonts w:hint="eastAsia"/>
          <w:lang w:eastAsia="zh-CN"/>
        </w:rPr>
      </w:pPr>
      <w:r>
        <w:rPr>
          <w:rFonts w:hint="eastAsia"/>
          <w:lang w:eastAsia="zh-CN"/>
        </w:rPr>
        <w:t>　　科学技术活动违规行为涉及行政管理部门及其人员的，由有关机关按照相关规定处理。</w:t>
      </w:r>
    </w:p>
    <w:p w14:paraId="3253E451">
      <w:pPr>
        <w:ind w:left="0" w:leftChars="0" w:firstLine="0" w:firstLineChars="0"/>
        <w:rPr>
          <w:rFonts w:hint="eastAsia"/>
          <w:lang w:eastAsia="zh-CN"/>
        </w:rPr>
      </w:pPr>
      <w:r>
        <w:rPr>
          <w:rFonts w:hint="eastAsia"/>
          <w:lang w:eastAsia="zh-CN"/>
        </w:rPr>
        <w:t>　　第四条 科学技术活动违规行为的调查处理，应当综合考量主观过错、性质、情节和危害程度，做到程序正当、事实清楚、证据确凿、依据准确、处理恰当。</w:t>
      </w:r>
    </w:p>
    <w:p w14:paraId="238E4B24">
      <w:pPr>
        <w:ind w:left="0" w:leftChars="0" w:firstLine="0" w:firstLineChars="0"/>
        <w:rPr>
          <w:rFonts w:hint="eastAsia"/>
          <w:lang w:eastAsia="zh-CN"/>
        </w:rPr>
      </w:pPr>
      <w:r>
        <w:rPr>
          <w:rFonts w:hint="eastAsia"/>
          <w:lang w:eastAsia="zh-CN"/>
        </w:rPr>
        <w:t>　　</w:t>
      </w:r>
    </w:p>
    <w:p w14:paraId="05545A94">
      <w:pPr>
        <w:pStyle w:val="3"/>
        <w:bidi w:val="0"/>
        <w:ind w:left="0" w:leftChars="0" w:right="0" w:rightChars="0" w:firstLine="0" w:firstLineChars="0"/>
        <w:jc w:val="center"/>
        <w:rPr>
          <w:rFonts w:hint="eastAsia"/>
          <w:lang w:eastAsia="zh-CN"/>
        </w:rPr>
      </w:pPr>
      <w:r>
        <w:rPr>
          <w:rFonts w:hint="eastAsia"/>
          <w:lang w:eastAsia="zh-CN"/>
        </w:rPr>
        <w:t>第二章 违规行为</w:t>
      </w:r>
    </w:p>
    <w:p w14:paraId="793125A6">
      <w:pPr>
        <w:ind w:left="0" w:leftChars="0" w:firstLine="0" w:firstLineChars="0"/>
        <w:rPr>
          <w:rFonts w:hint="eastAsia"/>
          <w:lang w:eastAsia="zh-CN"/>
        </w:rPr>
      </w:pPr>
      <w:r>
        <w:rPr>
          <w:rFonts w:hint="eastAsia"/>
          <w:lang w:eastAsia="zh-CN"/>
        </w:rPr>
        <w:t>　　第五条 受托机构的违规行为包括以下情形：</w:t>
      </w:r>
    </w:p>
    <w:p w14:paraId="1EB143AB">
      <w:pPr>
        <w:ind w:left="0" w:leftChars="0" w:firstLine="0" w:firstLineChars="0"/>
        <w:rPr>
          <w:rFonts w:hint="eastAsia"/>
          <w:lang w:eastAsia="zh-CN"/>
        </w:rPr>
      </w:pPr>
      <w:r>
        <w:rPr>
          <w:rFonts w:hint="eastAsia"/>
          <w:lang w:eastAsia="zh-CN"/>
        </w:rPr>
        <w:t>　　（一）不履行委托协议、任务合同等约定的主要义务，影响受托工作正常开展；</w:t>
      </w:r>
    </w:p>
    <w:p w14:paraId="367912FF">
      <w:pPr>
        <w:ind w:left="0" w:leftChars="0" w:firstLine="0" w:firstLineChars="0"/>
        <w:rPr>
          <w:rFonts w:hint="eastAsia"/>
          <w:lang w:eastAsia="zh-CN"/>
        </w:rPr>
      </w:pPr>
      <w:r>
        <w:rPr>
          <w:rFonts w:hint="eastAsia"/>
          <w:lang w:eastAsia="zh-CN"/>
        </w:rPr>
        <w:t>　　（二）管理和监督失职，造成负面影响或财政资金损失；</w:t>
      </w:r>
    </w:p>
    <w:p w14:paraId="147239E3">
      <w:pPr>
        <w:ind w:left="0" w:leftChars="0" w:firstLine="0" w:firstLineChars="0"/>
        <w:rPr>
          <w:rFonts w:hint="eastAsia"/>
          <w:lang w:eastAsia="zh-CN"/>
        </w:rPr>
      </w:pPr>
      <w:r>
        <w:rPr>
          <w:rFonts w:hint="eastAsia"/>
          <w:lang w:eastAsia="zh-CN"/>
        </w:rPr>
        <w:t>　　（三）未按规定及时报告受托工作中的重大事项；</w:t>
      </w:r>
    </w:p>
    <w:p w14:paraId="44B1FBF9">
      <w:pPr>
        <w:ind w:left="0" w:leftChars="0" w:firstLine="0" w:firstLineChars="0"/>
        <w:rPr>
          <w:rFonts w:hint="eastAsia"/>
          <w:lang w:eastAsia="zh-CN"/>
        </w:rPr>
      </w:pPr>
      <w:r>
        <w:rPr>
          <w:rFonts w:hint="eastAsia"/>
          <w:lang w:eastAsia="zh-CN"/>
        </w:rPr>
        <w:t>　　（四）调查和处理不及时、不到位，或未按规定汇交调查处理数据；</w:t>
      </w:r>
    </w:p>
    <w:p w14:paraId="0ED133FD">
      <w:pPr>
        <w:ind w:left="0" w:leftChars="0" w:firstLine="0" w:firstLineChars="0"/>
        <w:rPr>
          <w:rFonts w:hint="eastAsia"/>
          <w:lang w:eastAsia="zh-CN"/>
        </w:rPr>
      </w:pPr>
      <w:r>
        <w:rPr>
          <w:rFonts w:hint="eastAsia"/>
          <w:lang w:eastAsia="zh-CN"/>
        </w:rPr>
        <w:t>　　（五）无明确规定或事前约定，承担或参加所管理的科学技术活动；</w:t>
      </w:r>
    </w:p>
    <w:p w14:paraId="646F7F92">
      <w:pPr>
        <w:ind w:left="0" w:leftChars="0" w:firstLine="0" w:firstLineChars="0"/>
        <w:rPr>
          <w:rFonts w:hint="eastAsia"/>
          <w:lang w:eastAsia="zh-CN"/>
        </w:rPr>
      </w:pPr>
      <w:r>
        <w:rPr>
          <w:rFonts w:hint="eastAsia"/>
          <w:lang w:eastAsia="zh-CN"/>
        </w:rPr>
        <w:t>　　（六）采取不正当手段获得管理资格；</w:t>
      </w:r>
    </w:p>
    <w:p w14:paraId="688AFCFA">
      <w:pPr>
        <w:ind w:left="0" w:leftChars="0" w:firstLine="0" w:firstLineChars="0"/>
        <w:rPr>
          <w:rFonts w:hint="eastAsia"/>
          <w:lang w:eastAsia="zh-CN"/>
        </w:rPr>
      </w:pPr>
      <w:r>
        <w:rPr>
          <w:rFonts w:hint="eastAsia"/>
          <w:lang w:eastAsia="zh-CN"/>
        </w:rPr>
        <w:t>　　（七）违规安排、使用财政资金；</w:t>
      </w:r>
    </w:p>
    <w:p w14:paraId="22D2D7B5">
      <w:pPr>
        <w:ind w:left="0" w:leftChars="0" w:firstLine="0" w:firstLineChars="0"/>
        <w:rPr>
          <w:rFonts w:hint="eastAsia"/>
          <w:lang w:eastAsia="zh-CN"/>
        </w:rPr>
      </w:pPr>
      <w:r>
        <w:rPr>
          <w:rFonts w:hint="eastAsia"/>
          <w:lang w:eastAsia="zh-CN"/>
        </w:rPr>
        <w:t>　　（八）隐瞒、包庇、纵容或参与科学技术活动中有关单位或人员的违规行为；</w:t>
      </w:r>
    </w:p>
    <w:p w14:paraId="25E5F5A1">
      <w:pPr>
        <w:ind w:left="0" w:leftChars="0" w:firstLine="0" w:firstLineChars="0"/>
        <w:rPr>
          <w:rFonts w:hint="eastAsia"/>
          <w:lang w:eastAsia="zh-CN"/>
        </w:rPr>
      </w:pPr>
      <w:r>
        <w:rPr>
          <w:rFonts w:hint="eastAsia"/>
          <w:lang w:eastAsia="zh-CN"/>
        </w:rPr>
        <w:t>　　（九）不配合主管部门或有关部门组织的科学技术活动监督检查、评估评价等工作，不整改、虚假整改或整改未达到要求；</w:t>
      </w:r>
    </w:p>
    <w:p w14:paraId="75F5327C">
      <w:pPr>
        <w:ind w:left="0" w:leftChars="0" w:firstLine="0" w:firstLineChars="0"/>
        <w:rPr>
          <w:rFonts w:hint="eastAsia"/>
          <w:lang w:eastAsia="zh-CN"/>
        </w:rPr>
      </w:pPr>
      <w:r>
        <w:rPr>
          <w:rFonts w:hint="eastAsia"/>
          <w:lang w:eastAsia="zh-CN"/>
        </w:rPr>
        <w:t>　　（十）其他科学技术活动违规行为。</w:t>
      </w:r>
    </w:p>
    <w:p w14:paraId="303E4CC6">
      <w:pPr>
        <w:ind w:left="0" w:leftChars="0" w:firstLine="0" w:firstLineChars="0"/>
        <w:rPr>
          <w:rFonts w:hint="eastAsia"/>
          <w:lang w:eastAsia="zh-CN"/>
        </w:rPr>
      </w:pPr>
      <w:r>
        <w:rPr>
          <w:rFonts w:hint="eastAsia"/>
          <w:lang w:eastAsia="zh-CN"/>
        </w:rPr>
        <w:t>　　第六条 受托机构工作人员的违规行为包括以下情形：</w:t>
      </w:r>
    </w:p>
    <w:p w14:paraId="3479CD59">
      <w:pPr>
        <w:ind w:left="0" w:leftChars="0" w:firstLine="0" w:firstLineChars="0"/>
        <w:rPr>
          <w:rFonts w:hint="eastAsia"/>
          <w:lang w:eastAsia="zh-CN"/>
        </w:rPr>
      </w:pPr>
      <w:r>
        <w:rPr>
          <w:rFonts w:hint="eastAsia"/>
          <w:lang w:eastAsia="zh-CN"/>
        </w:rPr>
        <w:t>　　（一）工作失职，影响受托工作正常开展；</w:t>
      </w:r>
    </w:p>
    <w:p w14:paraId="733BD6B7">
      <w:pPr>
        <w:ind w:left="0" w:leftChars="0" w:firstLine="0" w:firstLineChars="0"/>
        <w:rPr>
          <w:rFonts w:hint="eastAsia"/>
          <w:lang w:eastAsia="zh-CN"/>
        </w:rPr>
      </w:pPr>
      <w:r>
        <w:rPr>
          <w:rFonts w:hint="eastAsia"/>
          <w:lang w:eastAsia="zh-CN"/>
        </w:rPr>
        <w:t>　　（二）工作过失，造成负面影响或财政资金损失；</w:t>
      </w:r>
    </w:p>
    <w:p w14:paraId="3DD2AC47">
      <w:pPr>
        <w:ind w:left="0" w:leftChars="0" w:firstLine="0" w:firstLineChars="0"/>
        <w:rPr>
          <w:rFonts w:hint="eastAsia"/>
          <w:lang w:eastAsia="zh-CN"/>
        </w:rPr>
      </w:pPr>
      <w:r>
        <w:rPr>
          <w:rFonts w:hint="eastAsia"/>
          <w:lang w:eastAsia="zh-CN"/>
        </w:rPr>
        <w:t>　　（三）违反回避要求，隐瞒利害关系；</w:t>
      </w:r>
    </w:p>
    <w:p w14:paraId="4395A7AD">
      <w:pPr>
        <w:ind w:left="0" w:leftChars="0" w:firstLine="0" w:firstLineChars="0"/>
        <w:rPr>
          <w:rFonts w:hint="eastAsia"/>
          <w:lang w:eastAsia="zh-CN"/>
        </w:rPr>
      </w:pPr>
      <w:r>
        <w:rPr>
          <w:rFonts w:hint="eastAsia"/>
          <w:lang w:eastAsia="zh-CN"/>
        </w:rPr>
        <w:t>　　（四）未经批准在有关科学技术活动实施单位兼职；</w:t>
      </w:r>
    </w:p>
    <w:p w14:paraId="3F39B008">
      <w:pPr>
        <w:ind w:left="0" w:leftChars="0" w:firstLine="0" w:firstLineChars="0"/>
        <w:rPr>
          <w:rFonts w:hint="eastAsia"/>
          <w:lang w:eastAsia="zh-CN"/>
        </w:rPr>
      </w:pPr>
      <w:r>
        <w:rPr>
          <w:rFonts w:hint="eastAsia"/>
          <w:lang w:eastAsia="zh-CN"/>
        </w:rPr>
        <w:t>　　（五）无明确规定或事前约定，承担或参加本单位管理的科学技术活动；</w:t>
      </w:r>
    </w:p>
    <w:p w14:paraId="5D4E1633">
      <w:pPr>
        <w:ind w:left="0" w:leftChars="0" w:firstLine="0" w:firstLineChars="0"/>
        <w:rPr>
          <w:rFonts w:hint="eastAsia"/>
          <w:lang w:eastAsia="zh-CN"/>
        </w:rPr>
      </w:pPr>
      <w:r>
        <w:rPr>
          <w:rFonts w:hint="eastAsia"/>
          <w:lang w:eastAsia="zh-CN"/>
        </w:rPr>
        <w:t>　　（六）无明确规定或事前约定，参与本单位管理的科学技术活动有关论文、著作、专利、标准等科技成果的署名；</w:t>
      </w:r>
    </w:p>
    <w:p w14:paraId="28879A5C">
      <w:pPr>
        <w:ind w:left="0" w:leftChars="0" w:firstLine="0" w:firstLineChars="0"/>
        <w:rPr>
          <w:rFonts w:hint="eastAsia"/>
          <w:lang w:eastAsia="zh-CN"/>
        </w:rPr>
      </w:pPr>
      <w:r>
        <w:rPr>
          <w:rFonts w:hint="eastAsia"/>
          <w:lang w:eastAsia="zh-CN"/>
        </w:rPr>
        <w:t>　　（七）在有关科学技术活动组织管理过程中组织、协助、接受请托；</w:t>
      </w:r>
    </w:p>
    <w:p w14:paraId="7DD5CC88">
      <w:pPr>
        <w:ind w:left="0" w:leftChars="0" w:firstLine="0" w:firstLineChars="0"/>
        <w:rPr>
          <w:rFonts w:hint="eastAsia"/>
          <w:lang w:eastAsia="zh-CN"/>
        </w:rPr>
      </w:pPr>
      <w:r>
        <w:rPr>
          <w:rFonts w:hint="eastAsia"/>
          <w:lang w:eastAsia="zh-CN"/>
        </w:rPr>
        <w:t>　　（八）干预评审活动或向评审专家施加倾向性影响；</w:t>
      </w:r>
    </w:p>
    <w:p w14:paraId="59B07C1B">
      <w:pPr>
        <w:ind w:left="0" w:leftChars="0" w:firstLine="0" w:firstLineChars="0"/>
        <w:rPr>
          <w:rFonts w:hint="eastAsia"/>
          <w:lang w:eastAsia="zh-CN"/>
        </w:rPr>
      </w:pPr>
      <w:r>
        <w:rPr>
          <w:rFonts w:hint="eastAsia"/>
          <w:lang w:eastAsia="zh-CN"/>
        </w:rPr>
        <w:t>　　（九）泄露申报材料、专家名单、专家意见、评审结论、立项安排等敏感信息；</w:t>
      </w:r>
    </w:p>
    <w:p w14:paraId="50987DB4">
      <w:pPr>
        <w:ind w:left="0" w:leftChars="0" w:firstLine="0" w:firstLineChars="0"/>
        <w:rPr>
          <w:rFonts w:hint="eastAsia"/>
          <w:lang w:eastAsia="zh-CN"/>
        </w:rPr>
      </w:pPr>
      <w:r>
        <w:rPr>
          <w:rFonts w:hint="eastAsia"/>
          <w:lang w:eastAsia="zh-CN"/>
        </w:rPr>
        <w:t>　　（十）设租寻租，利用组织科学技术活动之便谋取不当利益；</w:t>
      </w:r>
    </w:p>
    <w:p w14:paraId="28017161">
      <w:pPr>
        <w:ind w:left="0" w:leftChars="0" w:firstLine="0" w:firstLineChars="0"/>
        <w:rPr>
          <w:rFonts w:hint="eastAsia"/>
          <w:lang w:eastAsia="zh-CN"/>
        </w:rPr>
      </w:pPr>
      <w:r>
        <w:rPr>
          <w:rFonts w:hint="eastAsia"/>
          <w:lang w:eastAsia="zh-CN"/>
        </w:rPr>
        <w:t>　　（十一）不配合主管部门或有关部门组织的科学技术活动监督检查、评估评价等工作；</w:t>
      </w:r>
    </w:p>
    <w:p w14:paraId="0D3F1EAF">
      <w:pPr>
        <w:ind w:left="0" w:leftChars="0" w:firstLine="0" w:firstLineChars="0"/>
        <w:rPr>
          <w:rFonts w:hint="eastAsia"/>
          <w:lang w:eastAsia="zh-CN"/>
        </w:rPr>
      </w:pPr>
      <w:r>
        <w:rPr>
          <w:rFonts w:hint="eastAsia"/>
          <w:lang w:eastAsia="zh-CN"/>
        </w:rPr>
        <w:t>　　（十二）其他科学技术活动违规行为。</w:t>
      </w:r>
    </w:p>
    <w:p w14:paraId="769CE5FA">
      <w:pPr>
        <w:ind w:left="0" w:leftChars="0" w:firstLine="0" w:firstLineChars="0"/>
        <w:rPr>
          <w:rFonts w:hint="eastAsia"/>
          <w:lang w:eastAsia="zh-CN"/>
        </w:rPr>
      </w:pPr>
      <w:r>
        <w:rPr>
          <w:rFonts w:hint="eastAsia"/>
          <w:lang w:eastAsia="zh-CN"/>
        </w:rPr>
        <w:t>　　第七条 实施单位的违规行为包括以下情形：</w:t>
      </w:r>
    </w:p>
    <w:p w14:paraId="6AC87C31">
      <w:pPr>
        <w:ind w:left="0" w:leftChars="0" w:firstLine="0" w:firstLineChars="0"/>
        <w:rPr>
          <w:rFonts w:hint="eastAsia"/>
          <w:lang w:eastAsia="zh-CN"/>
        </w:rPr>
      </w:pPr>
      <w:r>
        <w:rPr>
          <w:rFonts w:hint="eastAsia"/>
          <w:lang w:eastAsia="zh-CN"/>
        </w:rPr>
        <w:t>　　（一）不履行科学技术活动任务书、合同等约定的主要义务，影响科学技术活动正常开展；</w:t>
      </w:r>
    </w:p>
    <w:p w14:paraId="10BE7EBF">
      <w:pPr>
        <w:ind w:left="0" w:leftChars="0" w:firstLine="0" w:firstLineChars="0"/>
        <w:rPr>
          <w:rFonts w:hint="eastAsia"/>
          <w:lang w:eastAsia="zh-CN"/>
        </w:rPr>
      </w:pPr>
      <w:r>
        <w:rPr>
          <w:rFonts w:hint="eastAsia"/>
          <w:lang w:eastAsia="zh-CN"/>
        </w:rPr>
        <w:t>　　（二）管理和监督失职，造成负面影响或财政资金损失；</w:t>
      </w:r>
    </w:p>
    <w:p w14:paraId="2B487B26">
      <w:pPr>
        <w:ind w:left="0" w:leftChars="0" w:firstLine="0" w:firstLineChars="0"/>
        <w:rPr>
          <w:rFonts w:hint="eastAsia"/>
          <w:lang w:eastAsia="zh-CN"/>
        </w:rPr>
      </w:pPr>
      <w:r>
        <w:rPr>
          <w:rFonts w:hint="eastAsia"/>
          <w:lang w:eastAsia="zh-CN"/>
        </w:rPr>
        <w:t>　　（三）未按规定及时报告科学技术活动中的重大事项；</w:t>
      </w:r>
    </w:p>
    <w:p w14:paraId="5692516B">
      <w:pPr>
        <w:ind w:left="0" w:leftChars="0" w:firstLine="0" w:firstLineChars="0"/>
        <w:rPr>
          <w:rFonts w:hint="eastAsia"/>
          <w:lang w:eastAsia="zh-CN"/>
        </w:rPr>
      </w:pPr>
      <w:r>
        <w:rPr>
          <w:rFonts w:hint="eastAsia"/>
          <w:lang w:eastAsia="zh-CN"/>
        </w:rPr>
        <w:t>　　（四）在科学技术活动的申报、评审、实施、验收、监督检查和评估评价等活动中弄虚作假；</w:t>
      </w:r>
    </w:p>
    <w:p w14:paraId="373895A9">
      <w:pPr>
        <w:ind w:left="0" w:leftChars="0" w:firstLine="0" w:firstLineChars="0"/>
        <w:rPr>
          <w:rFonts w:hint="eastAsia"/>
          <w:lang w:eastAsia="zh-CN"/>
        </w:rPr>
      </w:pPr>
      <w:r>
        <w:rPr>
          <w:rFonts w:hint="eastAsia"/>
          <w:lang w:eastAsia="zh-CN"/>
        </w:rPr>
        <w:t>　　（五）违规转包、分包科研任务；</w:t>
      </w:r>
    </w:p>
    <w:p w14:paraId="0657E31D">
      <w:pPr>
        <w:ind w:left="0" w:leftChars="0" w:firstLine="0" w:firstLineChars="0"/>
        <w:rPr>
          <w:rFonts w:hint="eastAsia"/>
          <w:lang w:eastAsia="zh-CN"/>
        </w:rPr>
      </w:pPr>
      <w:r>
        <w:rPr>
          <w:rFonts w:hint="eastAsia"/>
          <w:lang w:eastAsia="zh-CN"/>
        </w:rPr>
        <w:t>　　（六）调查和处理不及时、不到位，或未按规定汇交调查处理数据；</w:t>
      </w:r>
    </w:p>
    <w:p w14:paraId="19E96FE1">
      <w:pPr>
        <w:ind w:left="0" w:leftChars="0" w:firstLine="0" w:firstLineChars="0"/>
        <w:rPr>
          <w:rFonts w:hint="eastAsia"/>
          <w:lang w:eastAsia="zh-CN"/>
        </w:rPr>
      </w:pPr>
      <w:r>
        <w:rPr>
          <w:rFonts w:hint="eastAsia"/>
          <w:lang w:eastAsia="zh-CN"/>
        </w:rPr>
        <w:t>　　（七）在科学技术活动的申报、评审、实施、验收、监督检查和评估评价等活动中组织、协助请托；</w:t>
      </w:r>
    </w:p>
    <w:p w14:paraId="3AD5C01D">
      <w:pPr>
        <w:ind w:left="0" w:leftChars="0" w:firstLine="0" w:firstLineChars="0"/>
        <w:rPr>
          <w:rFonts w:hint="eastAsia"/>
          <w:lang w:eastAsia="zh-CN"/>
        </w:rPr>
      </w:pPr>
      <w:r>
        <w:rPr>
          <w:rFonts w:hint="eastAsia"/>
          <w:lang w:eastAsia="zh-CN"/>
        </w:rPr>
        <w:t>　　（八）隐瞒、迁就、包庇、纵容或参与本单位人员的科学技术活动违规行为；</w:t>
      </w:r>
    </w:p>
    <w:p w14:paraId="3C433054">
      <w:pPr>
        <w:ind w:left="0" w:leftChars="0" w:firstLine="0" w:firstLineChars="0"/>
        <w:rPr>
          <w:rFonts w:hint="eastAsia"/>
          <w:lang w:eastAsia="zh-CN"/>
        </w:rPr>
      </w:pPr>
      <w:r>
        <w:rPr>
          <w:rFonts w:hint="eastAsia"/>
          <w:lang w:eastAsia="zh-CN"/>
        </w:rPr>
        <w:t>　　（九）不按规定上缴应缴的财政科研资金；</w:t>
      </w:r>
    </w:p>
    <w:p w14:paraId="27A4BBFC">
      <w:pPr>
        <w:ind w:left="0" w:leftChars="0" w:firstLine="0" w:firstLineChars="0"/>
        <w:rPr>
          <w:rFonts w:hint="eastAsia"/>
          <w:lang w:eastAsia="zh-CN"/>
        </w:rPr>
      </w:pPr>
      <w:r>
        <w:rPr>
          <w:rFonts w:hint="eastAsia"/>
          <w:lang w:eastAsia="zh-CN"/>
        </w:rPr>
        <w:t>　　（十）不配合主管部门或有关部门组织的科学技术活动监督检查、评估评价等工作，不整改、虚假整改或整改未达到要求；</w:t>
      </w:r>
    </w:p>
    <w:p w14:paraId="3CC8C365">
      <w:pPr>
        <w:ind w:left="0" w:leftChars="0" w:firstLine="0" w:firstLineChars="0"/>
        <w:rPr>
          <w:rFonts w:hint="eastAsia"/>
          <w:lang w:eastAsia="zh-CN"/>
        </w:rPr>
      </w:pPr>
      <w:r>
        <w:rPr>
          <w:rFonts w:hint="eastAsia"/>
          <w:lang w:eastAsia="zh-CN"/>
        </w:rPr>
        <w:t>　　（十一）其他科学技术活动违规行为。</w:t>
      </w:r>
    </w:p>
    <w:p w14:paraId="53C1392D">
      <w:pPr>
        <w:ind w:left="0" w:leftChars="0" w:firstLine="0" w:firstLineChars="0"/>
        <w:rPr>
          <w:rFonts w:hint="eastAsia"/>
          <w:lang w:eastAsia="zh-CN"/>
        </w:rPr>
      </w:pPr>
      <w:r>
        <w:rPr>
          <w:rFonts w:hint="eastAsia"/>
          <w:lang w:eastAsia="zh-CN"/>
        </w:rPr>
        <w:t>　　第八条 科学技术人员的违规行为包括以下情形：</w:t>
      </w:r>
    </w:p>
    <w:p w14:paraId="178CEA4A">
      <w:pPr>
        <w:ind w:left="0" w:leftChars="0" w:firstLine="0" w:firstLineChars="0"/>
        <w:rPr>
          <w:rFonts w:hint="eastAsia"/>
          <w:lang w:eastAsia="zh-CN"/>
        </w:rPr>
      </w:pPr>
      <w:r>
        <w:rPr>
          <w:rFonts w:hint="eastAsia"/>
          <w:lang w:eastAsia="zh-CN"/>
        </w:rPr>
        <w:t>　　（一）不履行科学技术活动任务书、合同等约定的主要义务，影响科学技术活动正常开展；</w:t>
      </w:r>
    </w:p>
    <w:p w14:paraId="5C1167F3">
      <w:pPr>
        <w:ind w:left="0" w:leftChars="0" w:firstLine="0" w:firstLineChars="0"/>
        <w:rPr>
          <w:rFonts w:hint="eastAsia"/>
          <w:lang w:eastAsia="zh-CN"/>
        </w:rPr>
      </w:pPr>
      <w:r>
        <w:rPr>
          <w:rFonts w:hint="eastAsia"/>
          <w:lang w:eastAsia="zh-CN"/>
        </w:rPr>
        <w:t>　　（二）在科学技术活动的申报、评审、实施、验收、监督检查和评估评价等活动中弄虚作假；</w:t>
      </w:r>
    </w:p>
    <w:p w14:paraId="65BA726F">
      <w:pPr>
        <w:ind w:left="0" w:leftChars="0" w:firstLine="0" w:firstLineChars="0"/>
        <w:rPr>
          <w:rFonts w:hint="eastAsia"/>
          <w:lang w:eastAsia="zh-CN"/>
        </w:rPr>
      </w:pPr>
      <w:r>
        <w:rPr>
          <w:rFonts w:hint="eastAsia"/>
          <w:lang w:eastAsia="zh-CN"/>
        </w:rPr>
        <w:t>　　（三）夸大研究基础、学术价值或科技成果的技术价值、社会经济效益，隐瞒技术风险，造成负面影响或财政资金损失；</w:t>
      </w:r>
    </w:p>
    <w:p w14:paraId="7D7DDD37">
      <w:pPr>
        <w:ind w:left="0" w:leftChars="0" w:firstLine="0" w:firstLineChars="0"/>
        <w:rPr>
          <w:rFonts w:hint="eastAsia"/>
          <w:lang w:eastAsia="zh-CN"/>
        </w:rPr>
      </w:pPr>
      <w:r>
        <w:rPr>
          <w:rFonts w:hint="eastAsia"/>
          <w:lang w:eastAsia="zh-CN"/>
        </w:rPr>
        <w:t>　　（四）未按规定及时报告科学技术活动中的重大事项；</w:t>
      </w:r>
    </w:p>
    <w:p w14:paraId="2B81B16F">
      <w:pPr>
        <w:ind w:left="0" w:leftChars="0" w:firstLine="0" w:firstLineChars="0"/>
        <w:rPr>
          <w:rFonts w:hint="eastAsia"/>
          <w:lang w:eastAsia="zh-CN"/>
        </w:rPr>
      </w:pPr>
      <w:r>
        <w:rPr>
          <w:rFonts w:hint="eastAsia"/>
          <w:lang w:eastAsia="zh-CN"/>
        </w:rPr>
        <w:t>　　（五）人才计划入选者、重大科技项目负责人在支持期内、聘期内或项目执行期内擅自变更工作单位；</w:t>
      </w:r>
    </w:p>
    <w:p w14:paraId="1801EEDB">
      <w:pPr>
        <w:ind w:left="0" w:leftChars="0" w:firstLine="0" w:firstLineChars="0"/>
        <w:rPr>
          <w:rFonts w:hint="eastAsia"/>
          <w:lang w:eastAsia="zh-CN"/>
        </w:rPr>
      </w:pPr>
      <w:r>
        <w:rPr>
          <w:rFonts w:hint="eastAsia"/>
          <w:lang w:eastAsia="zh-CN"/>
        </w:rPr>
        <w:t>　　（六）违反回避要求，隐瞒利害关系；</w:t>
      </w:r>
    </w:p>
    <w:p w14:paraId="48A19507">
      <w:pPr>
        <w:ind w:left="0" w:leftChars="0" w:firstLine="0" w:firstLineChars="0"/>
        <w:rPr>
          <w:rFonts w:hint="eastAsia"/>
          <w:lang w:eastAsia="zh-CN"/>
        </w:rPr>
      </w:pPr>
      <w:r>
        <w:rPr>
          <w:rFonts w:hint="eastAsia"/>
          <w:lang w:eastAsia="zh-CN"/>
        </w:rPr>
        <w:t>　　（七）在科学技术活动的申报、评审、实施、验收、监督检查和评估评价等活动中组织、实施、接受、协助请托；</w:t>
      </w:r>
    </w:p>
    <w:p w14:paraId="2B7EC08C">
      <w:pPr>
        <w:ind w:left="0" w:leftChars="0" w:firstLine="0" w:firstLineChars="0"/>
        <w:rPr>
          <w:rFonts w:hint="eastAsia"/>
          <w:lang w:eastAsia="zh-CN"/>
        </w:rPr>
      </w:pPr>
      <w:r>
        <w:rPr>
          <w:rFonts w:hint="eastAsia"/>
          <w:lang w:eastAsia="zh-CN"/>
        </w:rPr>
        <w:t>　　（八）擅自降低科学技术活动任务书、合同约定的目标任务要求；</w:t>
      </w:r>
    </w:p>
    <w:p w14:paraId="1C4AE6A1">
      <w:pPr>
        <w:ind w:left="0" w:leftChars="0" w:firstLine="0" w:firstLineChars="0"/>
        <w:rPr>
          <w:rFonts w:hint="eastAsia"/>
          <w:lang w:eastAsia="zh-CN"/>
        </w:rPr>
      </w:pPr>
      <w:r>
        <w:rPr>
          <w:rFonts w:hint="eastAsia"/>
          <w:lang w:eastAsia="zh-CN"/>
        </w:rPr>
        <w:t>　　（九）提交有关科学技术活动实施周期外成果、不相关成果或虚假成果；</w:t>
      </w:r>
    </w:p>
    <w:p w14:paraId="1DFFDE2B">
      <w:pPr>
        <w:ind w:left="0" w:leftChars="0" w:firstLine="0" w:firstLineChars="0"/>
        <w:rPr>
          <w:rFonts w:hint="eastAsia"/>
          <w:lang w:eastAsia="zh-CN"/>
        </w:rPr>
      </w:pPr>
      <w:r>
        <w:rPr>
          <w:rFonts w:hint="eastAsia"/>
          <w:lang w:eastAsia="zh-CN"/>
        </w:rPr>
        <w:t>　　（十）抄袭、剽窃、篡改他人科技成果；</w:t>
      </w:r>
    </w:p>
    <w:p w14:paraId="5DBB43BE">
      <w:pPr>
        <w:ind w:left="0" w:leftChars="0" w:firstLine="0" w:firstLineChars="0"/>
        <w:rPr>
          <w:rFonts w:hint="eastAsia"/>
          <w:lang w:eastAsia="zh-CN"/>
        </w:rPr>
      </w:pPr>
      <w:r>
        <w:rPr>
          <w:rFonts w:hint="eastAsia"/>
          <w:lang w:eastAsia="zh-CN"/>
        </w:rPr>
        <w:t>　　（十一）滥用人工智能等手段编造科学技术活动相关资料、成果；</w:t>
      </w:r>
    </w:p>
    <w:p w14:paraId="5F9A9414">
      <w:pPr>
        <w:ind w:left="0" w:leftChars="0" w:firstLine="0" w:firstLineChars="0"/>
        <w:rPr>
          <w:rFonts w:hint="eastAsia"/>
          <w:lang w:eastAsia="zh-CN"/>
        </w:rPr>
      </w:pPr>
      <w:r>
        <w:rPr>
          <w:rFonts w:hint="eastAsia"/>
          <w:lang w:eastAsia="zh-CN"/>
        </w:rPr>
        <w:t>　　（十二）不配合科学技术活动监督检查、评估评价等工作，不整改、虚假整改或整改未达到要求；</w:t>
      </w:r>
    </w:p>
    <w:p w14:paraId="70741923">
      <w:pPr>
        <w:ind w:left="0" w:leftChars="0" w:firstLine="0" w:firstLineChars="0"/>
        <w:rPr>
          <w:rFonts w:hint="eastAsia"/>
          <w:lang w:eastAsia="zh-CN"/>
        </w:rPr>
      </w:pPr>
      <w:r>
        <w:rPr>
          <w:rFonts w:hint="eastAsia"/>
          <w:lang w:eastAsia="zh-CN"/>
        </w:rPr>
        <w:t>　　（十三）其他科学技术活动违规行为。</w:t>
      </w:r>
    </w:p>
    <w:p w14:paraId="64F1319D">
      <w:pPr>
        <w:ind w:left="0" w:leftChars="0" w:firstLine="0" w:firstLineChars="0"/>
        <w:rPr>
          <w:rFonts w:hint="eastAsia"/>
          <w:lang w:eastAsia="zh-CN"/>
        </w:rPr>
      </w:pPr>
      <w:r>
        <w:rPr>
          <w:rFonts w:hint="eastAsia"/>
          <w:lang w:eastAsia="zh-CN"/>
        </w:rPr>
        <w:t>　　第九条 评审专家的违规行为包括以下情形：</w:t>
      </w:r>
    </w:p>
    <w:p w14:paraId="70EC8A1B">
      <w:pPr>
        <w:ind w:left="0" w:leftChars="0" w:firstLine="0" w:firstLineChars="0"/>
        <w:rPr>
          <w:rFonts w:hint="eastAsia"/>
          <w:lang w:eastAsia="zh-CN"/>
        </w:rPr>
      </w:pPr>
      <w:r>
        <w:rPr>
          <w:rFonts w:hint="eastAsia"/>
          <w:lang w:eastAsia="zh-CN"/>
        </w:rPr>
        <w:t>　　（一）未遵守科学技术活动组织方规定的工作要求或未履行签订的工作承诺；</w:t>
      </w:r>
    </w:p>
    <w:p w14:paraId="46DDBEFA">
      <w:pPr>
        <w:ind w:left="0" w:leftChars="0" w:firstLine="0" w:firstLineChars="0"/>
        <w:rPr>
          <w:rFonts w:hint="eastAsia"/>
          <w:lang w:eastAsia="zh-CN"/>
        </w:rPr>
      </w:pPr>
      <w:r>
        <w:rPr>
          <w:rFonts w:hint="eastAsia"/>
          <w:lang w:eastAsia="zh-CN"/>
        </w:rPr>
        <w:t>　　（二）违反回避要求，隐瞒利害关系；</w:t>
      </w:r>
    </w:p>
    <w:p w14:paraId="7E10ADFA">
      <w:pPr>
        <w:ind w:left="0" w:leftChars="0" w:firstLine="0" w:firstLineChars="0"/>
        <w:rPr>
          <w:rFonts w:hint="eastAsia"/>
          <w:lang w:eastAsia="zh-CN"/>
        </w:rPr>
      </w:pPr>
      <w:r>
        <w:rPr>
          <w:rFonts w:hint="eastAsia"/>
          <w:lang w:eastAsia="zh-CN"/>
        </w:rPr>
        <w:t>　　（三）未经许可复制、泄露、留存、使用相关评审材料；</w:t>
      </w:r>
    </w:p>
    <w:p w14:paraId="33456D91">
      <w:pPr>
        <w:ind w:left="0" w:leftChars="0" w:firstLine="0" w:firstLineChars="0"/>
        <w:rPr>
          <w:rFonts w:hint="eastAsia"/>
          <w:lang w:eastAsia="zh-CN"/>
        </w:rPr>
      </w:pPr>
      <w:r>
        <w:rPr>
          <w:rFonts w:hint="eastAsia"/>
          <w:lang w:eastAsia="zh-CN"/>
        </w:rPr>
        <w:t>　　（四）采取不正当手段获取评审专家资格；</w:t>
      </w:r>
    </w:p>
    <w:p w14:paraId="3902BF79">
      <w:pPr>
        <w:ind w:left="0" w:leftChars="0" w:firstLine="0" w:firstLineChars="0"/>
        <w:rPr>
          <w:rFonts w:hint="eastAsia"/>
          <w:lang w:eastAsia="zh-CN"/>
        </w:rPr>
      </w:pPr>
      <w:r>
        <w:rPr>
          <w:rFonts w:hint="eastAsia"/>
          <w:lang w:eastAsia="zh-CN"/>
        </w:rPr>
        <w:t>　　（五）组织、协助、接受请托，或未按规定及时报告收到的请托事项；</w:t>
      </w:r>
    </w:p>
    <w:p w14:paraId="6207B636">
      <w:pPr>
        <w:ind w:left="0" w:leftChars="0" w:firstLine="0" w:firstLineChars="0"/>
        <w:rPr>
          <w:rFonts w:hint="eastAsia"/>
          <w:lang w:eastAsia="zh-CN"/>
        </w:rPr>
      </w:pPr>
      <w:r>
        <w:rPr>
          <w:rFonts w:hint="eastAsia"/>
          <w:lang w:eastAsia="zh-CN"/>
        </w:rPr>
        <w:t>　　（六）引导、游说其他专家或工作人员，影响咨询、评审、评估、评价、监督检查过程和结果；</w:t>
      </w:r>
    </w:p>
    <w:p w14:paraId="5969A502">
      <w:pPr>
        <w:ind w:left="0" w:leftChars="0" w:firstLine="0" w:firstLineChars="0"/>
        <w:rPr>
          <w:rFonts w:hint="eastAsia"/>
          <w:lang w:eastAsia="zh-CN"/>
        </w:rPr>
      </w:pPr>
      <w:r>
        <w:rPr>
          <w:rFonts w:hint="eastAsia"/>
          <w:lang w:eastAsia="zh-CN"/>
        </w:rPr>
        <w:t>　　（七）利用评审专家身份谋取不当利益；</w:t>
      </w:r>
    </w:p>
    <w:p w14:paraId="571F6CF8">
      <w:pPr>
        <w:ind w:left="0" w:leftChars="0" w:firstLine="0" w:firstLineChars="0"/>
        <w:rPr>
          <w:rFonts w:hint="eastAsia"/>
          <w:lang w:eastAsia="zh-CN"/>
        </w:rPr>
      </w:pPr>
      <w:r>
        <w:rPr>
          <w:rFonts w:hint="eastAsia"/>
          <w:lang w:eastAsia="zh-CN"/>
        </w:rPr>
        <w:t>　　（八）出具不当的咨询、评审、评估、评价、监督检查意见；</w:t>
      </w:r>
    </w:p>
    <w:p w14:paraId="02CB4C98">
      <w:pPr>
        <w:ind w:left="0" w:leftChars="0" w:firstLine="0" w:firstLineChars="0"/>
        <w:rPr>
          <w:rFonts w:hint="eastAsia"/>
          <w:lang w:eastAsia="zh-CN"/>
        </w:rPr>
      </w:pPr>
      <w:r>
        <w:rPr>
          <w:rFonts w:hint="eastAsia"/>
          <w:lang w:eastAsia="zh-CN"/>
        </w:rPr>
        <w:t>　　（九）泄露咨询评审过程中的敏感信息；</w:t>
      </w:r>
    </w:p>
    <w:p w14:paraId="43637F34">
      <w:pPr>
        <w:ind w:left="0" w:leftChars="0" w:firstLine="0" w:firstLineChars="0"/>
        <w:rPr>
          <w:rFonts w:hint="eastAsia"/>
          <w:lang w:eastAsia="zh-CN"/>
        </w:rPr>
      </w:pPr>
      <w:r>
        <w:rPr>
          <w:rFonts w:hint="eastAsia"/>
          <w:lang w:eastAsia="zh-CN"/>
        </w:rPr>
        <w:t>　　（十）抄袭、剽窃被评审对象的科技成果；</w:t>
      </w:r>
    </w:p>
    <w:p w14:paraId="6539C021">
      <w:pPr>
        <w:ind w:left="0" w:leftChars="0" w:firstLine="0" w:firstLineChars="0"/>
        <w:rPr>
          <w:rFonts w:hint="eastAsia"/>
          <w:lang w:eastAsia="zh-CN"/>
        </w:rPr>
      </w:pPr>
      <w:r>
        <w:rPr>
          <w:rFonts w:hint="eastAsia"/>
          <w:lang w:eastAsia="zh-CN"/>
        </w:rPr>
        <w:t>　　（十一）不配合科学技术活动监督检查等工作；</w:t>
      </w:r>
    </w:p>
    <w:p w14:paraId="61912643">
      <w:pPr>
        <w:ind w:left="0" w:leftChars="0" w:firstLine="0" w:firstLineChars="0"/>
        <w:rPr>
          <w:rFonts w:hint="eastAsia"/>
          <w:lang w:eastAsia="zh-CN"/>
        </w:rPr>
      </w:pPr>
      <w:r>
        <w:rPr>
          <w:rFonts w:hint="eastAsia"/>
          <w:lang w:eastAsia="zh-CN"/>
        </w:rPr>
        <w:t>　　（十二）其他科学技术活动违规行为。</w:t>
      </w:r>
    </w:p>
    <w:p w14:paraId="22410CD8">
      <w:pPr>
        <w:ind w:left="0" w:leftChars="0" w:firstLine="0" w:firstLineChars="0"/>
        <w:rPr>
          <w:rFonts w:hint="eastAsia"/>
          <w:lang w:eastAsia="zh-CN"/>
        </w:rPr>
      </w:pPr>
      <w:r>
        <w:rPr>
          <w:rFonts w:hint="eastAsia"/>
          <w:lang w:eastAsia="zh-CN"/>
        </w:rPr>
        <w:t>　　第十条 第三方机构及其工作人员的违规行为包括以下情形：</w:t>
      </w:r>
    </w:p>
    <w:p w14:paraId="640FD653">
      <w:pPr>
        <w:ind w:left="0" w:leftChars="0" w:firstLine="0" w:firstLineChars="0"/>
        <w:rPr>
          <w:rFonts w:hint="eastAsia"/>
          <w:lang w:eastAsia="zh-CN"/>
        </w:rPr>
      </w:pPr>
      <w:r>
        <w:rPr>
          <w:rFonts w:hint="eastAsia"/>
          <w:lang w:eastAsia="zh-CN"/>
        </w:rPr>
        <w:t>　　（一）未按合同、协议等履行应尽义务或未按规定程序、标准等提供科学技术活动相关服务，影响科学技术活动正常开展；</w:t>
      </w:r>
    </w:p>
    <w:p w14:paraId="06B02E8F">
      <w:pPr>
        <w:ind w:left="0" w:leftChars="0" w:firstLine="0" w:firstLineChars="0"/>
        <w:rPr>
          <w:rFonts w:hint="eastAsia"/>
          <w:lang w:eastAsia="zh-CN"/>
        </w:rPr>
      </w:pPr>
      <w:r>
        <w:rPr>
          <w:rFonts w:hint="eastAsia"/>
          <w:lang w:eastAsia="zh-CN"/>
        </w:rPr>
        <w:t>　　（二）擅自委托其他方代替提供科学技术活动相关服务；</w:t>
      </w:r>
    </w:p>
    <w:p w14:paraId="08989499">
      <w:pPr>
        <w:ind w:left="0" w:leftChars="0" w:firstLine="0" w:firstLineChars="0"/>
        <w:rPr>
          <w:rFonts w:hint="eastAsia"/>
          <w:lang w:eastAsia="zh-CN"/>
        </w:rPr>
      </w:pPr>
      <w:r>
        <w:rPr>
          <w:rFonts w:hint="eastAsia"/>
          <w:lang w:eastAsia="zh-CN"/>
        </w:rPr>
        <w:t>　　（三）违反回避要求，隐瞒利害关系；</w:t>
      </w:r>
    </w:p>
    <w:p w14:paraId="00BA5CB5">
      <w:pPr>
        <w:ind w:left="0" w:leftChars="0" w:firstLine="0" w:firstLineChars="0"/>
        <w:rPr>
          <w:rFonts w:hint="eastAsia"/>
          <w:lang w:eastAsia="zh-CN"/>
        </w:rPr>
      </w:pPr>
      <w:r>
        <w:rPr>
          <w:rFonts w:hint="eastAsia"/>
          <w:lang w:eastAsia="zh-CN"/>
        </w:rPr>
        <w:t>　　（四）采取不正当手段谋取科学技术活动相关业务；</w:t>
      </w:r>
    </w:p>
    <w:p w14:paraId="039AB301">
      <w:pPr>
        <w:ind w:left="0" w:leftChars="0" w:firstLine="0" w:firstLineChars="0"/>
        <w:rPr>
          <w:rFonts w:hint="eastAsia"/>
          <w:lang w:eastAsia="zh-CN"/>
        </w:rPr>
      </w:pPr>
      <w:r>
        <w:rPr>
          <w:rFonts w:hint="eastAsia"/>
          <w:lang w:eastAsia="zh-CN"/>
        </w:rPr>
        <w:t>　　（五）索取、收受利益相关方财物或利用服务便利谋取不当利益；</w:t>
      </w:r>
    </w:p>
    <w:p w14:paraId="18631765">
      <w:pPr>
        <w:ind w:left="0" w:leftChars="0" w:firstLine="0" w:firstLineChars="0"/>
        <w:rPr>
          <w:rFonts w:hint="eastAsia"/>
          <w:lang w:eastAsia="zh-CN"/>
        </w:rPr>
      </w:pPr>
      <w:r>
        <w:rPr>
          <w:rFonts w:hint="eastAsia"/>
          <w:lang w:eastAsia="zh-CN"/>
        </w:rPr>
        <w:t>　　（六）出具虚假或失实结论；</w:t>
      </w:r>
    </w:p>
    <w:p w14:paraId="4400EE55">
      <w:pPr>
        <w:ind w:left="0" w:leftChars="0" w:firstLine="0" w:firstLineChars="0"/>
        <w:rPr>
          <w:rFonts w:hint="eastAsia"/>
          <w:lang w:eastAsia="zh-CN"/>
        </w:rPr>
      </w:pPr>
      <w:r>
        <w:rPr>
          <w:rFonts w:hint="eastAsia"/>
          <w:lang w:eastAsia="zh-CN"/>
        </w:rPr>
        <w:t>　　（七）收取明显超出公允范围的服务费用或通过“补充合同”“阴阳合同”等方式变相提高服务费用；</w:t>
      </w:r>
    </w:p>
    <w:p w14:paraId="3CC5D38D">
      <w:pPr>
        <w:ind w:left="0" w:leftChars="0" w:firstLine="0" w:firstLineChars="0"/>
        <w:rPr>
          <w:rFonts w:hint="eastAsia"/>
          <w:lang w:eastAsia="zh-CN"/>
        </w:rPr>
      </w:pPr>
      <w:r>
        <w:rPr>
          <w:rFonts w:hint="eastAsia"/>
          <w:lang w:eastAsia="zh-CN"/>
        </w:rPr>
        <w:t>　　（八）泄露服务过程中的敏感信息；</w:t>
      </w:r>
    </w:p>
    <w:p w14:paraId="604C4122">
      <w:pPr>
        <w:ind w:left="0" w:leftChars="0" w:firstLine="0" w:firstLineChars="0"/>
        <w:rPr>
          <w:rFonts w:hint="eastAsia"/>
          <w:lang w:eastAsia="zh-CN"/>
        </w:rPr>
      </w:pPr>
      <w:r>
        <w:rPr>
          <w:rFonts w:hint="eastAsia"/>
          <w:lang w:eastAsia="zh-CN"/>
        </w:rPr>
        <w:t>　　（九）不配合主管部门或有关部门组织的科学技术活动监督检查、评估评价等工作，不整改、虚假整改或整改未达到要求；</w:t>
      </w:r>
    </w:p>
    <w:p w14:paraId="563B1033">
      <w:pPr>
        <w:ind w:left="0" w:leftChars="0" w:firstLine="0" w:firstLineChars="0"/>
        <w:rPr>
          <w:rFonts w:hint="eastAsia"/>
          <w:lang w:eastAsia="zh-CN"/>
        </w:rPr>
      </w:pPr>
      <w:r>
        <w:rPr>
          <w:rFonts w:hint="eastAsia"/>
          <w:lang w:eastAsia="zh-CN"/>
        </w:rPr>
        <w:t>　　（十）其他科学技术活动违规行为。</w:t>
      </w:r>
    </w:p>
    <w:p w14:paraId="796F5A7C">
      <w:pPr>
        <w:ind w:left="0" w:leftChars="0" w:firstLine="0" w:firstLineChars="0"/>
        <w:rPr>
          <w:rFonts w:hint="eastAsia"/>
          <w:lang w:eastAsia="zh-CN"/>
        </w:rPr>
      </w:pPr>
      <w:r>
        <w:rPr>
          <w:rFonts w:hint="eastAsia"/>
          <w:lang w:eastAsia="zh-CN"/>
        </w:rPr>
        <w:t>　　</w:t>
      </w:r>
    </w:p>
    <w:p w14:paraId="4F95C60C">
      <w:pPr>
        <w:pStyle w:val="3"/>
        <w:bidi w:val="0"/>
        <w:ind w:left="0" w:leftChars="0" w:right="0" w:rightChars="0" w:firstLine="0" w:firstLineChars="0"/>
        <w:jc w:val="center"/>
        <w:rPr>
          <w:rFonts w:hint="eastAsia"/>
          <w:lang w:eastAsia="zh-CN"/>
        </w:rPr>
      </w:pPr>
      <w:r>
        <w:rPr>
          <w:rFonts w:hint="eastAsia"/>
          <w:lang w:eastAsia="zh-CN"/>
        </w:rPr>
        <w:t>第三章 处理措施</w:t>
      </w:r>
    </w:p>
    <w:p w14:paraId="20FADE09">
      <w:pPr>
        <w:ind w:left="0" w:leftChars="0" w:firstLine="0" w:firstLineChars="0"/>
        <w:rPr>
          <w:rFonts w:hint="eastAsia"/>
          <w:lang w:eastAsia="zh-CN"/>
        </w:rPr>
      </w:pPr>
      <w:r>
        <w:rPr>
          <w:rFonts w:hint="eastAsia"/>
          <w:lang w:eastAsia="zh-CN"/>
        </w:rPr>
        <w:t>　　第十一条 对受托机构的科学技术活动违规行为，可以单独或合并采取以下处理措施：</w:t>
      </w:r>
    </w:p>
    <w:p w14:paraId="7FACFDE0">
      <w:pPr>
        <w:ind w:left="0" w:leftChars="0" w:firstLine="0" w:firstLineChars="0"/>
        <w:rPr>
          <w:rFonts w:hint="eastAsia"/>
          <w:lang w:eastAsia="zh-CN"/>
        </w:rPr>
      </w:pPr>
      <w:r>
        <w:rPr>
          <w:rFonts w:hint="eastAsia"/>
          <w:lang w:eastAsia="zh-CN"/>
        </w:rPr>
        <w:t>　　（一）警告；</w:t>
      </w:r>
    </w:p>
    <w:p w14:paraId="643D10CB">
      <w:pPr>
        <w:ind w:left="0" w:leftChars="0" w:firstLine="0" w:firstLineChars="0"/>
        <w:rPr>
          <w:rFonts w:hint="eastAsia"/>
          <w:lang w:eastAsia="zh-CN"/>
        </w:rPr>
      </w:pPr>
      <w:r>
        <w:rPr>
          <w:rFonts w:hint="eastAsia"/>
          <w:lang w:eastAsia="zh-CN"/>
        </w:rPr>
        <w:t>　　（二）约谈；</w:t>
      </w:r>
    </w:p>
    <w:p w14:paraId="02E8AA3A">
      <w:pPr>
        <w:ind w:left="0" w:leftChars="0" w:firstLine="0" w:firstLineChars="0"/>
        <w:rPr>
          <w:rFonts w:hint="eastAsia"/>
          <w:lang w:eastAsia="zh-CN"/>
        </w:rPr>
      </w:pPr>
      <w:r>
        <w:rPr>
          <w:rFonts w:hint="eastAsia"/>
          <w:lang w:eastAsia="zh-CN"/>
        </w:rPr>
        <w:t>　　（三）责令改正；</w:t>
      </w:r>
    </w:p>
    <w:p w14:paraId="752F1A74">
      <w:pPr>
        <w:ind w:left="0" w:leftChars="0" w:firstLine="0" w:firstLineChars="0"/>
        <w:rPr>
          <w:rFonts w:hint="eastAsia"/>
          <w:lang w:eastAsia="zh-CN"/>
        </w:rPr>
      </w:pPr>
      <w:r>
        <w:rPr>
          <w:rFonts w:hint="eastAsia"/>
          <w:lang w:eastAsia="zh-CN"/>
        </w:rPr>
        <w:t>　　（四）一定范围内通报；</w:t>
      </w:r>
    </w:p>
    <w:p w14:paraId="0549FFD6">
      <w:pPr>
        <w:ind w:left="0" w:leftChars="0" w:firstLine="0" w:firstLineChars="0"/>
        <w:rPr>
          <w:rFonts w:hint="eastAsia"/>
          <w:lang w:eastAsia="zh-CN"/>
        </w:rPr>
      </w:pPr>
      <w:r>
        <w:rPr>
          <w:rFonts w:hint="eastAsia"/>
          <w:lang w:eastAsia="zh-CN"/>
        </w:rPr>
        <w:t>　　（五）暂停拨付有关管理费或任务经费；</w:t>
      </w:r>
    </w:p>
    <w:p w14:paraId="48592741">
      <w:pPr>
        <w:ind w:left="0" w:leftChars="0" w:firstLine="0" w:firstLineChars="0"/>
        <w:rPr>
          <w:rFonts w:hint="eastAsia"/>
          <w:lang w:eastAsia="zh-CN"/>
        </w:rPr>
      </w:pPr>
      <w:r>
        <w:rPr>
          <w:rFonts w:hint="eastAsia"/>
          <w:lang w:eastAsia="zh-CN"/>
        </w:rPr>
        <w:t>　　（六）扣减、追回有关管理费或任务经费；</w:t>
      </w:r>
    </w:p>
    <w:p w14:paraId="135FC98E">
      <w:pPr>
        <w:ind w:left="0" w:leftChars="0" w:firstLine="0" w:firstLineChars="0"/>
        <w:rPr>
          <w:rFonts w:hint="eastAsia"/>
          <w:lang w:eastAsia="zh-CN"/>
        </w:rPr>
      </w:pPr>
      <w:r>
        <w:rPr>
          <w:rFonts w:hint="eastAsia"/>
          <w:lang w:eastAsia="zh-CN"/>
        </w:rPr>
        <w:t>　　（七）压减委托管理的任务数量；</w:t>
      </w:r>
    </w:p>
    <w:p w14:paraId="1A2E97A6">
      <w:pPr>
        <w:ind w:left="0" w:leftChars="0" w:firstLine="0" w:firstLineChars="0"/>
        <w:rPr>
          <w:rFonts w:hint="eastAsia"/>
          <w:lang w:eastAsia="zh-CN"/>
        </w:rPr>
      </w:pPr>
      <w:r>
        <w:rPr>
          <w:rFonts w:hint="eastAsia"/>
          <w:lang w:eastAsia="zh-CN"/>
        </w:rPr>
        <w:t>　　（八）中止、解除任务委托关系；</w:t>
      </w:r>
    </w:p>
    <w:p w14:paraId="021008D7">
      <w:pPr>
        <w:ind w:left="0" w:leftChars="0" w:firstLine="0" w:firstLineChars="0"/>
        <w:rPr>
          <w:rFonts w:hint="eastAsia"/>
          <w:lang w:eastAsia="zh-CN"/>
        </w:rPr>
      </w:pPr>
      <w:r>
        <w:rPr>
          <w:rFonts w:hint="eastAsia"/>
          <w:lang w:eastAsia="zh-CN"/>
        </w:rPr>
        <w:t>　　（九）取消一定期限内财政资金支持的科学技术活动管理资格，并记入科研诚信严重失信行为数据库。</w:t>
      </w:r>
    </w:p>
    <w:p w14:paraId="3514BEA6">
      <w:pPr>
        <w:ind w:left="0" w:leftChars="0" w:firstLine="0" w:firstLineChars="0"/>
        <w:rPr>
          <w:rFonts w:hint="eastAsia"/>
          <w:lang w:eastAsia="zh-CN"/>
        </w:rPr>
      </w:pPr>
      <w:r>
        <w:rPr>
          <w:rFonts w:hint="eastAsia"/>
          <w:lang w:eastAsia="zh-CN"/>
        </w:rPr>
        <w:t>　　第十二条 受托机构存在本规定第五条所列违规行为的，应当视情形轻重给予第十一条的相应处理。</w:t>
      </w:r>
    </w:p>
    <w:p w14:paraId="111797D4">
      <w:pPr>
        <w:ind w:left="0" w:leftChars="0" w:firstLine="0" w:firstLineChars="0"/>
        <w:rPr>
          <w:rFonts w:hint="eastAsia"/>
          <w:lang w:eastAsia="zh-CN"/>
        </w:rPr>
      </w:pPr>
      <w:r>
        <w:rPr>
          <w:rFonts w:hint="eastAsia"/>
          <w:lang w:eastAsia="zh-CN"/>
        </w:rPr>
        <w:t>　　对存在第五条第（一）项至第（四）项违规行为且带来较大负面影响或累计达到人民币30万元以上财政资金损失；以及存在第（五）项至第（九）项违规行为的，应当给予第十一条第（九）项的处理。</w:t>
      </w:r>
    </w:p>
    <w:p w14:paraId="0672D632">
      <w:pPr>
        <w:ind w:left="0" w:leftChars="0" w:firstLine="0" w:firstLineChars="0"/>
        <w:rPr>
          <w:rFonts w:hint="eastAsia"/>
          <w:lang w:eastAsia="zh-CN"/>
        </w:rPr>
      </w:pPr>
      <w:r>
        <w:rPr>
          <w:rFonts w:hint="eastAsia"/>
          <w:lang w:eastAsia="zh-CN"/>
        </w:rPr>
        <w:t>　　根据前款规定给予第十一条第（九）项处理的违规行为，未影响科学技术活动主要任务落实、核心关键目标或指标实现的，取消2年内（含2年）相关资格；影响科学技术活动主要任务落实、核心关键目标或指标实现，造成严重负面影响的，取消2至5年（含5年）相关资格；导致相关科学技术活动停滞、严重偏离约定目标或造成特别严重负面影响的，取消5年以上直至永久取消相关资格。</w:t>
      </w:r>
    </w:p>
    <w:p w14:paraId="10E03C8B">
      <w:pPr>
        <w:ind w:left="0" w:leftChars="0" w:firstLine="0" w:firstLineChars="0"/>
        <w:rPr>
          <w:rFonts w:hint="eastAsia"/>
          <w:lang w:eastAsia="zh-CN"/>
        </w:rPr>
      </w:pPr>
      <w:r>
        <w:rPr>
          <w:rFonts w:hint="eastAsia"/>
          <w:lang w:eastAsia="zh-CN"/>
        </w:rPr>
        <w:t>　　第十三条 对受托机构工作人员的科学技术活动违规行为，可以单独或合并采取以下处理措施：</w:t>
      </w:r>
    </w:p>
    <w:p w14:paraId="37118398">
      <w:pPr>
        <w:ind w:left="0" w:leftChars="0" w:firstLine="0" w:firstLineChars="0"/>
        <w:rPr>
          <w:rFonts w:hint="eastAsia"/>
          <w:lang w:eastAsia="zh-CN"/>
        </w:rPr>
      </w:pPr>
      <w:r>
        <w:rPr>
          <w:rFonts w:hint="eastAsia"/>
          <w:lang w:eastAsia="zh-CN"/>
        </w:rPr>
        <w:t>　　（一）警告；</w:t>
      </w:r>
    </w:p>
    <w:p w14:paraId="320D9334">
      <w:pPr>
        <w:ind w:left="0" w:leftChars="0" w:firstLine="0" w:firstLineChars="0"/>
        <w:rPr>
          <w:rFonts w:hint="eastAsia"/>
          <w:lang w:eastAsia="zh-CN"/>
        </w:rPr>
      </w:pPr>
      <w:r>
        <w:rPr>
          <w:rFonts w:hint="eastAsia"/>
          <w:lang w:eastAsia="zh-CN"/>
        </w:rPr>
        <w:t>　　（二）约谈；</w:t>
      </w:r>
    </w:p>
    <w:p w14:paraId="2372F419">
      <w:pPr>
        <w:ind w:left="0" w:leftChars="0" w:firstLine="0" w:firstLineChars="0"/>
        <w:rPr>
          <w:rFonts w:hint="eastAsia"/>
          <w:lang w:eastAsia="zh-CN"/>
        </w:rPr>
      </w:pPr>
      <w:r>
        <w:rPr>
          <w:rFonts w:hint="eastAsia"/>
          <w:lang w:eastAsia="zh-CN"/>
        </w:rPr>
        <w:t>　　（三）责令改正；</w:t>
      </w:r>
    </w:p>
    <w:p w14:paraId="7DA6E5C7">
      <w:pPr>
        <w:ind w:left="0" w:leftChars="0" w:firstLine="0" w:firstLineChars="0"/>
        <w:rPr>
          <w:rFonts w:hint="eastAsia"/>
          <w:lang w:eastAsia="zh-CN"/>
        </w:rPr>
      </w:pPr>
      <w:r>
        <w:rPr>
          <w:rFonts w:hint="eastAsia"/>
          <w:lang w:eastAsia="zh-CN"/>
        </w:rPr>
        <w:t>　　（四）一定范围内通报；</w:t>
      </w:r>
    </w:p>
    <w:p w14:paraId="7F7731C2">
      <w:pPr>
        <w:ind w:left="0" w:leftChars="0" w:firstLine="0" w:firstLineChars="0"/>
        <w:rPr>
          <w:rFonts w:hint="eastAsia"/>
          <w:lang w:eastAsia="zh-CN"/>
        </w:rPr>
      </w:pPr>
      <w:r>
        <w:rPr>
          <w:rFonts w:hint="eastAsia"/>
          <w:lang w:eastAsia="zh-CN"/>
        </w:rPr>
        <w:t>　　（五）责令调离相关科学技术活动管理岗位；</w:t>
      </w:r>
    </w:p>
    <w:p w14:paraId="608144B2">
      <w:pPr>
        <w:ind w:left="0" w:leftChars="0" w:firstLine="0" w:firstLineChars="0"/>
        <w:rPr>
          <w:rFonts w:hint="eastAsia"/>
          <w:lang w:eastAsia="zh-CN"/>
        </w:rPr>
      </w:pPr>
      <w:r>
        <w:rPr>
          <w:rFonts w:hint="eastAsia"/>
          <w:lang w:eastAsia="zh-CN"/>
        </w:rPr>
        <w:t>　　（六）取消一定期限内财政资金支持的科学技术活动管理资格，并记入科研诚信严重失信行为数据库。</w:t>
      </w:r>
    </w:p>
    <w:p w14:paraId="317C5F2E">
      <w:pPr>
        <w:ind w:left="0" w:leftChars="0" w:firstLine="0" w:firstLineChars="0"/>
        <w:rPr>
          <w:rFonts w:hint="eastAsia"/>
          <w:lang w:eastAsia="zh-CN"/>
        </w:rPr>
      </w:pPr>
      <w:r>
        <w:rPr>
          <w:rFonts w:hint="eastAsia"/>
          <w:lang w:eastAsia="zh-CN"/>
        </w:rPr>
        <w:t>　　第十四条 受托机构工作人员存在本规定第六条所列违规行为的，应当视情形轻重给予第十三条的相应处理。</w:t>
      </w:r>
    </w:p>
    <w:p w14:paraId="40569686">
      <w:pPr>
        <w:ind w:left="0" w:leftChars="0" w:firstLine="0" w:firstLineChars="0"/>
        <w:rPr>
          <w:rFonts w:hint="eastAsia"/>
          <w:lang w:eastAsia="zh-CN"/>
        </w:rPr>
      </w:pPr>
      <w:r>
        <w:rPr>
          <w:rFonts w:hint="eastAsia"/>
          <w:lang w:eastAsia="zh-CN"/>
        </w:rPr>
        <w:t>　　对存在第六条第（一）项至第（二）项违规行为且带来较大负面影响或累计达到人民币30万元以上财政资金损失；以及存在第（三）项至第（十一）项违规行为的，应当给予第十三条第（六）项的处理。</w:t>
      </w:r>
    </w:p>
    <w:p w14:paraId="7FA15B6B">
      <w:pPr>
        <w:ind w:left="0" w:leftChars="0" w:firstLine="0" w:firstLineChars="0"/>
        <w:rPr>
          <w:rFonts w:hint="eastAsia"/>
          <w:lang w:eastAsia="zh-CN"/>
        </w:rPr>
      </w:pPr>
      <w:r>
        <w:rPr>
          <w:rFonts w:hint="eastAsia"/>
          <w:lang w:eastAsia="zh-CN"/>
        </w:rPr>
        <w:t>　　根据前款规定给予第十三条第（六）项处理的违规行为，未影响科学技术活动主要任务落实、核心关键目标或指标实现的，取消3年内（含3年）相关资格；影响科学技术活动主要任务落实、核心关键目标或指标实现，造成严重负面影响的，取消3至5年（含5年）相关资格；导致相关科学技术活动停滞、严重偏离约定目标或造成特别严重负面影响的，取消5年以上直至永久取消相关资格。</w:t>
      </w:r>
    </w:p>
    <w:p w14:paraId="68DF1F10">
      <w:pPr>
        <w:ind w:left="0" w:leftChars="0" w:firstLine="0" w:firstLineChars="0"/>
        <w:rPr>
          <w:rFonts w:hint="eastAsia"/>
          <w:lang w:eastAsia="zh-CN"/>
        </w:rPr>
      </w:pPr>
      <w:r>
        <w:rPr>
          <w:rFonts w:hint="eastAsia"/>
          <w:lang w:eastAsia="zh-CN"/>
        </w:rPr>
        <w:t>　　第十五条 对实施单位的科学技术活动违规行为，可以单独或合并采取以下处理措施：</w:t>
      </w:r>
    </w:p>
    <w:p w14:paraId="34374447">
      <w:pPr>
        <w:ind w:left="0" w:leftChars="0" w:firstLine="0" w:firstLineChars="0"/>
        <w:rPr>
          <w:rFonts w:hint="eastAsia"/>
          <w:lang w:eastAsia="zh-CN"/>
        </w:rPr>
      </w:pPr>
      <w:r>
        <w:rPr>
          <w:rFonts w:hint="eastAsia"/>
          <w:lang w:eastAsia="zh-CN"/>
        </w:rPr>
        <w:t>　　（一）警告；</w:t>
      </w:r>
    </w:p>
    <w:p w14:paraId="1539FAE1">
      <w:pPr>
        <w:ind w:left="0" w:leftChars="0" w:firstLine="0" w:firstLineChars="0"/>
        <w:rPr>
          <w:rFonts w:hint="eastAsia"/>
          <w:lang w:eastAsia="zh-CN"/>
        </w:rPr>
      </w:pPr>
      <w:r>
        <w:rPr>
          <w:rFonts w:hint="eastAsia"/>
          <w:lang w:eastAsia="zh-CN"/>
        </w:rPr>
        <w:t>　　（二）约谈；</w:t>
      </w:r>
    </w:p>
    <w:p w14:paraId="30D89575">
      <w:pPr>
        <w:ind w:left="0" w:leftChars="0" w:firstLine="0" w:firstLineChars="0"/>
        <w:rPr>
          <w:rFonts w:hint="eastAsia"/>
          <w:lang w:eastAsia="zh-CN"/>
        </w:rPr>
      </w:pPr>
      <w:r>
        <w:rPr>
          <w:rFonts w:hint="eastAsia"/>
          <w:lang w:eastAsia="zh-CN"/>
        </w:rPr>
        <w:t>　　（三）责令改正；</w:t>
      </w:r>
    </w:p>
    <w:p w14:paraId="27FF9390">
      <w:pPr>
        <w:ind w:left="0" w:leftChars="0" w:firstLine="0" w:firstLineChars="0"/>
        <w:rPr>
          <w:rFonts w:hint="eastAsia"/>
          <w:lang w:eastAsia="zh-CN"/>
        </w:rPr>
      </w:pPr>
      <w:r>
        <w:rPr>
          <w:rFonts w:hint="eastAsia"/>
          <w:lang w:eastAsia="zh-CN"/>
        </w:rPr>
        <w:t>　　（四）一定范围内通报；</w:t>
      </w:r>
    </w:p>
    <w:p w14:paraId="534CE75F">
      <w:pPr>
        <w:ind w:left="0" w:leftChars="0" w:firstLine="0" w:firstLineChars="0"/>
        <w:rPr>
          <w:rFonts w:hint="eastAsia"/>
          <w:lang w:eastAsia="zh-CN"/>
        </w:rPr>
      </w:pPr>
      <w:r>
        <w:rPr>
          <w:rFonts w:hint="eastAsia"/>
          <w:lang w:eastAsia="zh-CN"/>
        </w:rPr>
        <w:t>　　（五）中止相关科学技术活动；</w:t>
      </w:r>
    </w:p>
    <w:p w14:paraId="5514DF66">
      <w:pPr>
        <w:ind w:left="0" w:leftChars="0" w:firstLine="0" w:firstLineChars="0"/>
        <w:rPr>
          <w:rFonts w:hint="eastAsia"/>
          <w:lang w:eastAsia="zh-CN"/>
        </w:rPr>
      </w:pPr>
      <w:r>
        <w:rPr>
          <w:rFonts w:hint="eastAsia"/>
          <w:lang w:eastAsia="zh-CN"/>
        </w:rPr>
        <w:t>　　（六）暂停有关财政资金的拨付与使用；</w:t>
      </w:r>
    </w:p>
    <w:p w14:paraId="1CACBD03">
      <w:pPr>
        <w:ind w:left="0" w:leftChars="0" w:firstLine="0" w:firstLineChars="0"/>
        <w:rPr>
          <w:rFonts w:hint="eastAsia"/>
          <w:lang w:eastAsia="zh-CN"/>
        </w:rPr>
      </w:pPr>
      <w:r>
        <w:rPr>
          <w:rFonts w:hint="eastAsia"/>
          <w:lang w:eastAsia="zh-CN"/>
        </w:rPr>
        <w:t>　　（七）终止或撤销相关科学技术活动；</w:t>
      </w:r>
    </w:p>
    <w:p w14:paraId="4F486B16">
      <w:pPr>
        <w:ind w:left="0" w:leftChars="0" w:firstLine="0" w:firstLineChars="0"/>
        <w:rPr>
          <w:rFonts w:hint="eastAsia"/>
          <w:lang w:eastAsia="zh-CN"/>
        </w:rPr>
      </w:pPr>
      <w:r>
        <w:rPr>
          <w:rFonts w:hint="eastAsia"/>
          <w:lang w:eastAsia="zh-CN"/>
        </w:rPr>
        <w:t>　　（八）追回有关财政资金；</w:t>
      </w:r>
    </w:p>
    <w:p w14:paraId="6A7E4975">
      <w:pPr>
        <w:ind w:left="0" w:leftChars="0" w:firstLine="0" w:firstLineChars="0"/>
        <w:rPr>
          <w:rFonts w:hint="eastAsia"/>
          <w:lang w:eastAsia="zh-CN"/>
        </w:rPr>
      </w:pPr>
      <w:r>
        <w:rPr>
          <w:rFonts w:hint="eastAsia"/>
          <w:lang w:eastAsia="zh-CN"/>
        </w:rPr>
        <w:t>　　（九）禁止在一定期限内承担或参与财政资金支持的科学技术活动，并记入科研诚信严重失信行为数据库。</w:t>
      </w:r>
    </w:p>
    <w:p w14:paraId="636B172E">
      <w:pPr>
        <w:ind w:left="0" w:leftChars="0" w:firstLine="0" w:firstLineChars="0"/>
        <w:rPr>
          <w:rFonts w:hint="eastAsia"/>
          <w:lang w:eastAsia="zh-CN"/>
        </w:rPr>
      </w:pPr>
      <w:r>
        <w:rPr>
          <w:rFonts w:hint="eastAsia"/>
          <w:lang w:eastAsia="zh-CN"/>
        </w:rPr>
        <w:t>　　第十六条 实施单位存在本规定第七条所列违规行为的，应当视情形轻重给予第十五条的相应处理。</w:t>
      </w:r>
    </w:p>
    <w:p w14:paraId="3CD3DFF0">
      <w:pPr>
        <w:ind w:left="0" w:leftChars="0" w:firstLine="0" w:firstLineChars="0"/>
        <w:rPr>
          <w:rFonts w:hint="eastAsia"/>
          <w:lang w:eastAsia="zh-CN"/>
        </w:rPr>
      </w:pPr>
      <w:r>
        <w:rPr>
          <w:rFonts w:hint="eastAsia"/>
          <w:lang w:eastAsia="zh-CN"/>
        </w:rPr>
        <w:t>　　对存在第七条第（一）项至第（六）项违规行为且带来较大负面影响或累计达到人民币30万元以上财政资金损失；以及存在第（七）项至第（十）项违规行为的，应当给予第十五条第（九）项的处理。</w:t>
      </w:r>
    </w:p>
    <w:p w14:paraId="72185C57">
      <w:pPr>
        <w:ind w:left="0" w:leftChars="0" w:firstLine="0" w:firstLineChars="0"/>
        <w:rPr>
          <w:rFonts w:hint="eastAsia"/>
          <w:lang w:eastAsia="zh-CN"/>
        </w:rPr>
      </w:pPr>
      <w:r>
        <w:rPr>
          <w:rFonts w:hint="eastAsia"/>
          <w:lang w:eastAsia="zh-CN"/>
        </w:rPr>
        <w:t>　　根据前款规定给予第十五条第（九）项处理的违规行为，未影响科学技术活动主要任务落实、核心关键目标或指标实现的，禁止2年内（含2年）承担或参与财政资金支持的科学技术活动；影响科学技术活动主要任务落实、核心关键目标或指标实现，造成严重负面影响的，禁止2至5年（含5年）承担或参与财政资金支持的科学技术活动；导致相关科学技术活动停滞、严重偏离约定目标或造成特别严重负面影响的，禁止5年以上直至永久禁止承担或参与财政资金支持的科学技术活动。</w:t>
      </w:r>
    </w:p>
    <w:p w14:paraId="6E86A437">
      <w:pPr>
        <w:ind w:left="0" w:leftChars="0" w:firstLine="0" w:firstLineChars="0"/>
        <w:rPr>
          <w:rFonts w:hint="eastAsia"/>
          <w:lang w:eastAsia="zh-CN"/>
        </w:rPr>
      </w:pPr>
      <w:r>
        <w:rPr>
          <w:rFonts w:hint="eastAsia"/>
          <w:lang w:eastAsia="zh-CN"/>
        </w:rPr>
        <w:t>　　第十七条 对科学技术人员和评审专家的科学技术活动违规行为，可以单独或合并采取以下处理措施：</w:t>
      </w:r>
    </w:p>
    <w:p w14:paraId="7F2BE000">
      <w:pPr>
        <w:ind w:left="0" w:leftChars="0" w:firstLine="0" w:firstLineChars="0"/>
        <w:rPr>
          <w:rFonts w:hint="eastAsia"/>
          <w:lang w:eastAsia="zh-CN"/>
        </w:rPr>
      </w:pPr>
      <w:r>
        <w:rPr>
          <w:rFonts w:hint="eastAsia"/>
          <w:lang w:eastAsia="zh-CN"/>
        </w:rPr>
        <w:t>　　（一）警告；</w:t>
      </w:r>
    </w:p>
    <w:p w14:paraId="1C1C3FCA">
      <w:pPr>
        <w:ind w:left="0" w:leftChars="0" w:firstLine="0" w:firstLineChars="0"/>
        <w:rPr>
          <w:rFonts w:hint="eastAsia"/>
          <w:lang w:eastAsia="zh-CN"/>
        </w:rPr>
      </w:pPr>
      <w:r>
        <w:rPr>
          <w:rFonts w:hint="eastAsia"/>
          <w:lang w:eastAsia="zh-CN"/>
        </w:rPr>
        <w:t>　　（二）约谈；</w:t>
      </w:r>
    </w:p>
    <w:p w14:paraId="3E29FFEA">
      <w:pPr>
        <w:ind w:left="0" w:leftChars="0" w:firstLine="0" w:firstLineChars="0"/>
        <w:rPr>
          <w:rFonts w:hint="eastAsia"/>
          <w:lang w:eastAsia="zh-CN"/>
        </w:rPr>
      </w:pPr>
      <w:r>
        <w:rPr>
          <w:rFonts w:hint="eastAsia"/>
          <w:lang w:eastAsia="zh-CN"/>
        </w:rPr>
        <w:t>　　（三）责令改正；</w:t>
      </w:r>
    </w:p>
    <w:p w14:paraId="72074F86">
      <w:pPr>
        <w:ind w:left="0" w:leftChars="0" w:firstLine="0" w:firstLineChars="0"/>
        <w:rPr>
          <w:rFonts w:hint="eastAsia"/>
          <w:lang w:eastAsia="zh-CN"/>
        </w:rPr>
      </w:pPr>
      <w:r>
        <w:rPr>
          <w:rFonts w:hint="eastAsia"/>
          <w:lang w:eastAsia="zh-CN"/>
        </w:rPr>
        <w:t>　　（四）一定范围内通报；</w:t>
      </w:r>
    </w:p>
    <w:p w14:paraId="47165EF0">
      <w:pPr>
        <w:ind w:left="0" w:leftChars="0" w:firstLine="0" w:firstLineChars="0"/>
        <w:rPr>
          <w:rFonts w:hint="eastAsia"/>
          <w:lang w:eastAsia="zh-CN"/>
        </w:rPr>
      </w:pPr>
      <w:r>
        <w:rPr>
          <w:rFonts w:hint="eastAsia"/>
          <w:lang w:eastAsia="zh-CN"/>
        </w:rPr>
        <w:t>　　（五）中止相关科学技术活动；</w:t>
      </w:r>
    </w:p>
    <w:p w14:paraId="5FAE2207">
      <w:pPr>
        <w:ind w:left="0" w:leftChars="0" w:firstLine="0" w:firstLineChars="0"/>
        <w:rPr>
          <w:rFonts w:hint="eastAsia"/>
          <w:lang w:eastAsia="zh-CN"/>
        </w:rPr>
      </w:pPr>
      <w:r>
        <w:rPr>
          <w:rFonts w:hint="eastAsia"/>
          <w:lang w:eastAsia="zh-CN"/>
        </w:rPr>
        <w:t>　　（六）暂停有关财政资金的拨付与使用；</w:t>
      </w:r>
    </w:p>
    <w:p w14:paraId="4BE9EA6E">
      <w:pPr>
        <w:ind w:left="0" w:leftChars="0" w:firstLine="0" w:firstLineChars="0"/>
        <w:rPr>
          <w:rFonts w:hint="eastAsia"/>
          <w:lang w:eastAsia="zh-CN"/>
        </w:rPr>
      </w:pPr>
      <w:r>
        <w:rPr>
          <w:rFonts w:hint="eastAsia"/>
          <w:lang w:eastAsia="zh-CN"/>
        </w:rPr>
        <w:t>　　（七）终止或撤销相关科学技术活动；</w:t>
      </w:r>
    </w:p>
    <w:p w14:paraId="76A34B12">
      <w:pPr>
        <w:ind w:left="0" w:leftChars="0" w:firstLine="0" w:firstLineChars="0"/>
        <w:rPr>
          <w:rFonts w:hint="eastAsia"/>
          <w:lang w:eastAsia="zh-CN"/>
        </w:rPr>
      </w:pPr>
      <w:r>
        <w:rPr>
          <w:rFonts w:hint="eastAsia"/>
          <w:lang w:eastAsia="zh-CN"/>
        </w:rPr>
        <w:t>　　（八）追回有关财政资金；</w:t>
      </w:r>
    </w:p>
    <w:p w14:paraId="341B0080">
      <w:pPr>
        <w:ind w:left="0" w:leftChars="0" w:firstLine="0" w:firstLineChars="0"/>
        <w:rPr>
          <w:rFonts w:hint="eastAsia"/>
          <w:lang w:eastAsia="zh-CN"/>
        </w:rPr>
      </w:pPr>
      <w:r>
        <w:rPr>
          <w:rFonts w:hint="eastAsia"/>
          <w:lang w:eastAsia="zh-CN"/>
        </w:rPr>
        <w:t>　　（九）禁止在一定期限内承担或参与财政资金支持的科学技术活动，并记入科研诚信严重失信行为数据库。</w:t>
      </w:r>
    </w:p>
    <w:p w14:paraId="2047148E">
      <w:pPr>
        <w:ind w:left="0" w:leftChars="0" w:firstLine="0" w:firstLineChars="0"/>
        <w:rPr>
          <w:rFonts w:hint="eastAsia"/>
          <w:lang w:eastAsia="zh-CN"/>
        </w:rPr>
      </w:pPr>
      <w:r>
        <w:rPr>
          <w:rFonts w:hint="eastAsia"/>
          <w:lang w:eastAsia="zh-CN"/>
        </w:rPr>
        <w:t>　　第十八条 科学技术人员和评审专家存在本规定第八条、第九条所列违规行为的，应当视情形轻重给予第十七条的相应处理。</w:t>
      </w:r>
    </w:p>
    <w:p w14:paraId="6873D731">
      <w:pPr>
        <w:ind w:left="0" w:leftChars="0" w:firstLine="0" w:firstLineChars="0"/>
        <w:rPr>
          <w:rFonts w:hint="eastAsia"/>
          <w:lang w:eastAsia="zh-CN"/>
        </w:rPr>
      </w:pPr>
      <w:r>
        <w:rPr>
          <w:rFonts w:hint="eastAsia"/>
          <w:lang w:eastAsia="zh-CN"/>
        </w:rPr>
        <w:t>　　对存在第八条第（一）项至第（五）项违规行为、第九条第（一）项违规行为且带来较大负面影响或累计达到人民币30万元以上财政资金损失；以及存在第八条第（六）项至第（十二）项违规行为、第九条第（二）项至第（十一）项违规行为的，应当给予第十七条第（九）项的处理。</w:t>
      </w:r>
    </w:p>
    <w:p w14:paraId="49B84966">
      <w:pPr>
        <w:ind w:left="0" w:leftChars="0" w:firstLine="0" w:firstLineChars="0"/>
        <w:rPr>
          <w:rFonts w:hint="eastAsia"/>
          <w:lang w:eastAsia="zh-CN"/>
        </w:rPr>
      </w:pPr>
      <w:r>
        <w:rPr>
          <w:rFonts w:hint="eastAsia"/>
          <w:lang w:eastAsia="zh-CN"/>
        </w:rPr>
        <w:t>　　根据前款规定给予第十七条第（九）项处理的违规行为，未影响科学技术活动主要任务落实、核心关键目标或指标实现的，禁止3年内（含3年）承担或参与财政资金支持的科学技术活动；影响科学技术活动主要任务落实、核心关键目标或指标实现，造成严重负面影响的，禁止3至5年（含5年）承担或参与财政资金支持的科学技术活动；导致相关科学技术活动停滞、严重偏离约定目标或造成特别严重负面影响的，禁止5年以上直至永久禁止承担或参与财政资金支持的科学技术活动。</w:t>
      </w:r>
    </w:p>
    <w:p w14:paraId="2F9FB270">
      <w:pPr>
        <w:ind w:left="0" w:leftChars="0" w:firstLine="0" w:firstLineChars="0"/>
        <w:rPr>
          <w:rFonts w:hint="eastAsia"/>
          <w:lang w:eastAsia="zh-CN"/>
        </w:rPr>
      </w:pPr>
      <w:r>
        <w:rPr>
          <w:rFonts w:hint="eastAsia"/>
          <w:lang w:eastAsia="zh-CN"/>
        </w:rPr>
        <w:t>　　第十九条 对第三方机构及其工作人员的科学技术活动违规行为，可以单独或合并采取以下处理措施：</w:t>
      </w:r>
    </w:p>
    <w:p w14:paraId="6EC5805D">
      <w:pPr>
        <w:ind w:left="0" w:leftChars="0" w:firstLine="0" w:firstLineChars="0"/>
        <w:rPr>
          <w:rFonts w:hint="eastAsia"/>
          <w:lang w:eastAsia="zh-CN"/>
        </w:rPr>
      </w:pPr>
      <w:r>
        <w:rPr>
          <w:rFonts w:hint="eastAsia"/>
          <w:lang w:eastAsia="zh-CN"/>
        </w:rPr>
        <w:t>　　（一）警告；</w:t>
      </w:r>
    </w:p>
    <w:p w14:paraId="41407E65">
      <w:pPr>
        <w:ind w:left="0" w:leftChars="0" w:firstLine="0" w:firstLineChars="0"/>
        <w:rPr>
          <w:rFonts w:hint="eastAsia"/>
          <w:lang w:eastAsia="zh-CN"/>
        </w:rPr>
      </w:pPr>
      <w:r>
        <w:rPr>
          <w:rFonts w:hint="eastAsia"/>
          <w:lang w:eastAsia="zh-CN"/>
        </w:rPr>
        <w:t>　　（二）约谈；</w:t>
      </w:r>
    </w:p>
    <w:p w14:paraId="0D2928C6">
      <w:pPr>
        <w:ind w:left="0" w:leftChars="0" w:firstLine="0" w:firstLineChars="0"/>
        <w:rPr>
          <w:rFonts w:hint="eastAsia"/>
          <w:lang w:eastAsia="zh-CN"/>
        </w:rPr>
      </w:pPr>
      <w:r>
        <w:rPr>
          <w:rFonts w:hint="eastAsia"/>
          <w:lang w:eastAsia="zh-CN"/>
        </w:rPr>
        <w:t>　　（三）责令改正；</w:t>
      </w:r>
    </w:p>
    <w:p w14:paraId="5D7F3044">
      <w:pPr>
        <w:ind w:left="0" w:leftChars="0" w:firstLine="0" w:firstLineChars="0"/>
        <w:rPr>
          <w:rFonts w:hint="eastAsia"/>
          <w:lang w:eastAsia="zh-CN"/>
        </w:rPr>
      </w:pPr>
      <w:r>
        <w:rPr>
          <w:rFonts w:hint="eastAsia"/>
          <w:lang w:eastAsia="zh-CN"/>
        </w:rPr>
        <w:t>　　（四）一定范围内通报；</w:t>
      </w:r>
    </w:p>
    <w:p w14:paraId="2B805BE2">
      <w:pPr>
        <w:ind w:left="0" w:leftChars="0" w:firstLine="0" w:firstLineChars="0"/>
        <w:rPr>
          <w:rFonts w:hint="eastAsia"/>
          <w:lang w:eastAsia="zh-CN"/>
        </w:rPr>
      </w:pPr>
      <w:r>
        <w:rPr>
          <w:rFonts w:hint="eastAsia"/>
          <w:lang w:eastAsia="zh-CN"/>
        </w:rPr>
        <w:t>　　（五）一定期限内不接受其提供的科学技术活动相关服务，并记入科研诚信严重失信行为数据库。</w:t>
      </w:r>
    </w:p>
    <w:p w14:paraId="743B3F68">
      <w:pPr>
        <w:ind w:left="0" w:leftChars="0" w:firstLine="0" w:firstLineChars="0"/>
        <w:rPr>
          <w:rFonts w:hint="eastAsia"/>
          <w:lang w:eastAsia="zh-CN"/>
        </w:rPr>
      </w:pPr>
      <w:r>
        <w:rPr>
          <w:rFonts w:hint="eastAsia"/>
          <w:lang w:eastAsia="zh-CN"/>
        </w:rPr>
        <w:t>　　第二十条 第三方机构及其工作人员存在本规定第十条所列违规行为的，应当视情形轻重给予第十九条的相应处理。</w:t>
      </w:r>
    </w:p>
    <w:p w14:paraId="796F80D3">
      <w:pPr>
        <w:ind w:left="0" w:leftChars="0" w:firstLine="0" w:firstLineChars="0"/>
        <w:rPr>
          <w:rFonts w:hint="eastAsia"/>
          <w:lang w:eastAsia="zh-CN"/>
        </w:rPr>
      </w:pPr>
      <w:r>
        <w:rPr>
          <w:rFonts w:hint="eastAsia"/>
          <w:lang w:eastAsia="zh-CN"/>
        </w:rPr>
        <w:t>　　对存在第十条第（一）项至第（二）项违规行为且带来较大负面影响或累计达到人民币30万元以上财政资金损失；以及存在第（三）项至第（九）项违规行为的，应当给予第十九条第（五）项的处理。</w:t>
      </w:r>
    </w:p>
    <w:p w14:paraId="16CA7934">
      <w:pPr>
        <w:ind w:left="0" w:leftChars="0" w:firstLine="0" w:firstLineChars="0"/>
        <w:rPr>
          <w:rFonts w:hint="eastAsia"/>
          <w:lang w:eastAsia="zh-CN"/>
        </w:rPr>
      </w:pPr>
      <w:r>
        <w:rPr>
          <w:rFonts w:hint="eastAsia"/>
          <w:lang w:eastAsia="zh-CN"/>
        </w:rPr>
        <w:t>　　根据前款规定给予第十九条第（五）项处理的第三方机构或其工作人员，其违规行为未影响科学技术活动主要任务落实、核心关键目标或指标实现的，对第三方机构取消2年内（含2年）相关资格，对相关工作人员取消3年内（含3年）相关资格；影响科学技术活动主要任务落实、核心关键目标或指标实现，造成严重负面影响的，对第三方机构取消2至5年（含5年）相关资格，对相关工作人员取消3至5年内（含5年）相关资格；导致相关科学技术活动停滞、严重偏离约定目标或造成特别严重负面影响的，对第三方机构或相关工作人员取消5年以上直至永久取消相关资格。</w:t>
      </w:r>
    </w:p>
    <w:p w14:paraId="5408B778">
      <w:pPr>
        <w:ind w:left="0" w:leftChars="0" w:firstLine="0" w:firstLineChars="0"/>
        <w:rPr>
          <w:rFonts w:hint="eastAsia"/>
          <w:lang w:eastAsia="zh-CN"/>
        </w:rPr>
      </w:pPr>
      <w:r>
        <w:rPr>
          <w:rFonts w:hint="eastAsia"/>
          <w:lang w:eastAsia="zh-CN"/>
        </w:rPr>
        <w:t>　　第二十一条 受托机构、实施单位有组织实施科学技术活动违规行为的，或存在重大管理过失的，应当按第十一条第（九）项、第十五条第（九）项追究直接负责的主管人员和其他直接责任人员的责任，具体期限与被处理单位的受限年限保持一致。情节严重的，由受托机构、实施单位的上级主管部门对主要负责人依规依纪依法给予处分。</w:t>
      </w:r>
    </w:p>
    <w:p w14:paraId="490B0E71">
      <w:pPr>
        <w:ind w:left="0" w:leftChars="0" w:firstLine="0" w:firstLineChars="0"/>
        <w:rPr>
          <w:rFonts w:hint="eastAsia"/>
          <w:lang w:eastAsia="zh-CN"/>
        </w:rPr>
      </w:pPr>
      <w:r>
        <w:rPr>
          <w:rFonts w:hint="eastAsia"/>
          <w:lang w:eastAsia="zh-CN"/>
        </w:rPr>
        <w:t>　　第二十二条 有以下情形之一的，可以从轻处理：</w:t>
      </w:r>
    </w:p>
    <w:p w14:paraId="6025ACEA">
      <w:pPr>
        <w:ind w:left="0" w:leftChars="0" w:firstLine="0" w:firstLineChars="0"/>
        <w:rPr>
          <w:rFonts w:hint="eastAsia"/>
          <w:lang w:eastAsia="zh-CN"/>
        </w:rPr>
      </w:pPr>
      <w:r>
        <w:rPr>
          <w:rFonts w:hint="eastAsia"/>
          <w:lang w:eastAsia="zh-CN"/>
        </w:rPr>
        <w:t>　　（一）主动反映问题线索，并经查属实；</w:t>
      </w:r>
    </w:p>
    <w:p w14:paraId="152C8DCC">
      <w:pPr>
        <w:ind w:left="0" w:leftChars="0" w:firstLine="0" w:firstLineChars="0"/>
        <w:rPr>
          <w:rFonts w:hint="eastAsia"/>
          <w:lang w:eastAsia="zh-CN"/>
        </w:rPr>
      </w:pPr>
      <w:r>
        <w:rPr>
          <w:rFonts w:hint="eastAsia"/>
          <w:lang w:eastAsia="zh-CN"/>
        </w:rPr>
        <w:t>　　（二）主动承认错误并积极配合调查和整改；</w:t>
      </w:r>
    </w:p>
    <w:p w14:paraId="378223D1">
      <w:pPr>
        <w:ind w:left="0" w:leftChars="0" w:firstLine="0" w:firstLineChars="0"/>
        <w:rPr>
          <w:rFonts w:hint="eastAsia"/>
          <w:lang w:eastAsia="zh-CN"/>
        </w:rPr>
      </w:pPr>
      <w:r>
        <w:rPr>
          <w:rFonts w:hint="eastAsia"/>
          <w:lang w:eastAsia="zh-CN"/>
        </w:rPr>
        <w:t>　　（三）主动退回因违规行为所获各种利益；</w:t>
      </w:r>
    </w:p>
    <w:p w14:paraId="4849F833">
      <w:pPr>
        <w:ind w:left="0" w:leftChars="0" w:firstLine="0" w:firstLineChars="0"/>
        <w:rPr>
          <w:rFonts w:hint="eastAsia"/>
          <w:lang w:eastAsia="zh-CN"/>
        </w:rPr>
      </w:pPr>
      <w:r>
        <w:rPr>
          <w:rFonts w:hint="eastAsia"/>
          <w:lang w:eastAsia="zh-CN"/>
        </w:rPr>
        <w:t>　　（四）主动挽回损失浪费或有效阻止危害结果发生；</w:t>
      </w:r>
    </w:p>
    <w:p w14:paraId="08D31008">
      <w:pPr>
        <w:ind w:left="0" w:leftChars="0" w:firstLine="0" w:firstLineChars="0"/>
        <w:rPr>
          <w:rFonts w:hint="eastAsia"/>
          <w:lang w:eastAsia="zh-CN"/>
        </w:rPr>
      </w:pPr>
      <w:r>
        <w:rPr>
          <w:rFonts w:hint="eastAsia"/>
          <w:lang w:eastAsia="zh-CN"/>
        </w:rPr>
        <w:t>　　（五）通过全国性媒体公开承诺严格遵守科学技术活动有关法律法规及管理规定、不再实施违规行为；</w:t>
      </w:r>
    </w:p>
    <w:p w14:paraId="3DDF3F14">
      <w:pPr>
        <w:ind w:left="0" w:leftChars="0" w:firstLine="0" w:firstLineChars="0"/>
        <w:rPr>
          <w:rFonts w:hint="eastAsia"/>
          <w:lang w:eastAsia="zh-CN"/>
        </w:rPr>
      </w:pPr>
      <w:r>
        <w:rPr>
          <w:rFonts w:hint="eastAsia"/>
          <w:lang w:eastAsia="zh-CN"/>
        </w:rPr>
        <w:t>　　（六）其他可以给予从轻处理的情形。</w:t>
      </w:r>
    </w:p>
    <w:p w14:paraId="565E850C">
      <w:pPr>
        <w:ind w:left="0" w:leftChars="0" w:firstLine="0" w:firstLineChars="0"/>
        <w:rPr>
          <w:rFonts w:hint="eastAsia"/>
          <w:lang w:eastAsia="zh-CN"/>
        </w:rPr>
      </w:pPr>
      <w:r>
        <w:rPr>
          <w:rFonts w:hint="eastAsia"/>
          <w:lang w:eastAsia="zh-CN"/>
        </w:rPr>
        <w:t>　　第二十三条 有以下情形之一的，应当从重处理：</w:t>
      </w:r>
    </w:p>
    <w:p w14:paraId="04CAB51C">
      <w:pPr>
        <w:ind w:left="0" w:leftChars="0" w:firstLine="0" w:firstLineChars="0"/>
        <w:rPr>
          <w:rFonts w:hint="eastAsia"/>
          <w:lang w:eastAsia="zh-CN"/>
        </w:rPr>
      </w:pPr>
      <w:r>
        <w:rPr>
          <w:rFonts w:hint="eastAsia"/>
          <w:lang w:eastAsia="zh-CN"/>
        </w:rPr>
        <w:t>　　（一）伪造、篡改、隐匿、销毁证据；</w:t>
      </w:r>
    </w:p>
    <w:p w14:paraId="19A0B611">
      <w:pPr>
        <w:ind w:left="0" w:leftChars="0" w:firstLine="0" w:firstLineChars="0"/>
        <w:rPr>
          <w:rFonts w:hint="eastAsia"/>
          <w:lang w:eastAsia="zh-CN"/>
        </w:rPr>
      </w:pPr>
      <w:r>
        <w:rPr>
          <w:rFonts w:hint="eastAsia"/>
          <w:lang w:eastAsia="zh-CN"/>
        </w:rPr>
        <w:t>　　（二）阻止他人提供证据，或干扰、妨碍调查核实；</w:t>
      </w:r>
    </w:p>
    <w:p w14:paraId="2D877424">
      <w:pPr>
        <w:ind w:left="0" w:leftChars="0" w:firstLine="0" w:firstLineChars="0"/>
        <w:rPr>
          <w:rFonts w:hint="eastAsia"/>
          <w:lang w:eastAsia="zh-CN"/>
        </w:rPr>
      </w:pPr>
      <w:r>
        <w:rPr>
          <w:rFonts w:hint="eastAsia"/>
          <w:lang w:eastAsia="zh-CN"/>
        </w:rPr>
        <w:t>　　（三）打击、报复举报人、证人、调查人员；</w:t>
      </w:r>
    </w:p>
    <w:p w14:paraId="4E0A2810">
      <w:pPr>
        <w:ind w:left="0" w:leftChars="0" w:firstLine="0" w:firstLineChars="0"/>
        <w:rPr>
          <w:rFonts w:hint="eastAsia"/>
          <w:lang w:eastAsia="zh-CN"/>
        </w:rPr>
      </w:pPr>
      <w:r>
        <w:rPr>
          <w:rFonts w:hint="eastAsia"/>
          <w:lang w:eastAsia="zh-CN"/>
        </w:rPr>
        <w:t>　　（四）有组织地实施违规行为；</w:t>
      </w:r>
    </w:p>
    <w:p w14:paraId="26603A18">
      <w:pPr>
        <w:ind w:left="0" w:leftChars="0" w:firstLine="0" w:firstLineChars="0"/>
        <w:rPr>
          <w:rFonts w:hint="eastAsia"/>
          <w:lang w:eastAsia="zh-CN"/>
        </w:rPr>
      </w:pPr>
      <w:r>
        <w:rPr>
          <w:rFonts w:hint="eastAsia"/>
          <w:lang w:eastAsia="zh-CN"/>
        </w:rPr>
        <w:t>　　（五）多次违规或同时存在多种违规行为；</w:t>
      </w:r>
    </w:p>
    <w:p w14:paraId="10CB7E59">
      <w:pPr>
        <w:ind w:left="0" w:leftChars="0" w:firstLine="0" w:firstLineChars="0"/>
        <w:rPr>
          <w:rFonts w:hint="eastAsia"/>
          <w:lang w:eastAsia="zh-CN"/>
        </w:rPr>
      </w:pPr>
      <w:r>
        <w:rPr>
          <w:rFonts w:hint="eastAsia"/>
          <w:lang w:eastAsia="zh-CN"/>
        </w:rPr>
        <w:t>　　（六）其他应当给予从重处理的情形。</w:t>
      </w:r>
    </w:p>
    <w:p w14:paraId="569BD652">
      <w:pPr>
        <w:ind w:left="0" w:leftChars="0" w:firstLine="0" w:firstLineChars="0"/>
        <w:rPr>
          <w:rFonts w:hint="eastAsia"/>
          <w:lang w:eastAsia="zh-CN"/>
        </w:rPr>
      </w:pPr>
      <w:r>
        <w:rPr>
          <w:rFonts w:hint="eastAsia"/>
          <w:lang w:eastAsia="zh-CN"/>
        </w:rPr>
        <w:t>　　第二十四条 实施单位和科学技术人员的违规行为情节轻微、未造成明显负面影响或财政资金损失的，可以依据有关科学技术活动合同、管理办法等处置。</w:t>
      </w:r>
    </w:p>
    <w:p w14:paraId="1BF1F113">
      <w:pPr>
        <w:ind w:left="0" w:leftChars="0" w:firstLine="0" w:firstLineChars="0"/>
        <w:rPr>
          <w:rFonts w:hint="eastAsia"/>
          <w:lang w:eastAsia="zh-CN"/>
        </w:rPr>
      </w:pPr>
      <w:r>
        <w:rPr>
          <w:rFonts w:hint="eastAsia"/>
          <w:lang w:eastAsia="zh-CN"/>
        </w:rPr>
        <w:t>　　</w:t>
      </w:r>
    </w:p>
    <w:p w14:paraId="525A0DBF">
      <w:pPr>
        <w:pStyle w:val="3"/>
        <w:bidi w:val="0"/>
        <w:ind w:left="0" w:leftChars="0" w:right="0" w:rightChars="0" w:firstLine="0" w:firstLineChars="0"/>
        <w:jc w:val="center"/>
        <w:rPr>
          <w:rFonts w:hint="eastAsia"/>
          <w:lang w:eastAsia="zh-CN"/>
        </w:rPr>
      </w:pPr>
      <w:r>
        <w:rPr>
          <w:rFonts w:hint="eastAsia"/>
          <w:lang w:eastAsia="zh-CN"/>
        </w:rPr>
        <w:t>第四章 调查处理程序</w:t>
      </w:r>
    </w:p>
    <w:p w14:paraId="2AD081E1">
      <w:pPr>
        <w:ind w:left="0" w:leftChars="0" w:firstLine="0" w:firstLineChars="0"/>
        <w:rPr>
          <w:rFonts w:hint="eastAsia"/>
          <w:lang w:eastAsia="zh-CN"/>
        </w:rPr>
      </w:pPr>
      <w:r>
        <w:rPr>
          <w:rFonts w:hint="eastAsia"/>
          <w:lang w:eastAsia="zh-CN"/>
        </w:rPr>
        <w:t>　　第二十五条 主管部门对科学技术活动组织实施、监督管理过程中发现的，上级机关交办或其他执法执纪部门移送的科学技术活动违规行为问题线索，应当及时组织开展调查。</w:t>
      </w:r>
    </w:p>
    <w:p w14:paraId="5399C770">
      <w:pPr>
        <w:ind w:left="0" w:leftChars="0" w:firstLine="0" w:firstLineChars="0"/>
        <w:rPr>
          <w:rFonts w:hint="eastAsia"/>
          <w:lang w:eastAsia="zh-CN"/>
        </w:rPr>
      </w:pPr>
      <w:r>
        <w:rPr>
          <w:rFonts w:hint="eastAsia"/>
          <w:lang w:eastAsia="zh-CN"/>
        </w:rPr>
        <w:t>　　接到其他部门移送的科学技术活动违规行为问题线索或举报的，应当在15个工作日内决定是否受理；不予受理的，应当通知移送部门或实名举报人并说明理由。符合本规定第二章规定且属于本单位职责范围的，应当受理；不属于本单位职责范围的，转送有关单位或告知实名举报人。</w:t>
      </w:r>
    </w:p>
    <w:p w14:paraId="59AABA3C">
      <w:pPr>
        <w:ind w:left="0" w:leftChars="0" w:firstLine="0" w:firstLineChars="0"/>
        <w:rPr>
          <w:rFonts w:hint="eastAsia"/>
          <w:lang w:eastAsia="zh-CN"/>
        </w:rPr>
      </w:pPr>
      <w:r>
        <w:rPr>
          <w:rFonts w:hint="eastAsia"/>
          <w:lang w:eastAsia="zh-CN"/>
        </w:rPr>
        <w:t>　　第二十六条 科学技术活动违规行为有关举报的受理，应当同时满足以下条件：</w:t>
      </w:r>
    </w:p>
    <w:p w14:paraId="35078360">
      <w:pPr>
        <w:ind w:left="0" w:leftChars="0" w:firstLine="0" w:firstLineChars="0"/>
        <w:rPr>
          <w:rFonts w:hint="eastAsia"/>
          <w:lang w:eastAsia="zh-CN"/>
        </w:rPr>
      </w:pPr>
      <w:r>
        <w:rPr>
          <w:rFonts w:hint="eastAsia"/>
          <w:lang w:eastAsia="zh-CN"/>
        </w:rPr>
        <w:t>　　（一）有明确的举报对象；</w:t>
      </w:r>
    </w:p>
    <w:p w14:paraId="12A79ECF">
      <w:pPr>
        <w:ind w:left="0" w:leftChars="0" w:firstLine="0" w:firstLineChars="0"/>
        <w:rPr>
          <w:rFonts w:hint="eastAsia"/>
          <w:lang w:eastAsia="zh-CN"/>
        </w:rPr>
      </w:pPr>
      <w:r>
        <w:rPr>
          <w:rFonts w:hint="eastAsia"/>
          <w:lang w:eastAsia="zh-CN"/>
        </w:rPr>
        <w:t>　　（二）举报内容属于本规定第二章规定的范围；</w:t>
      </w:r>
    </w:p>
    <w:p w14:paraId="2E644907">
      <w:pPr>
        <w:ind w:left="0" w:leftChars="0" w:firstLine="0" w:firstLineChars="0"/>
        <w:rPr>
          <w:rFonts w:hint="eastAsia"/>
          <w:lang w:eastAsia="zh-CN"/>
        </w:rPr>
      </w:pPr>
      <w:r>
        <w:rPr>
          <w:rFonts w:hint="eastAsia"/>
          <w:lang w:eastAsia="zh-CN"/>
        </w:rPr>
        <w:t>　　（三）有明确的违规事实；</w:t>
      </w:r>
    </w:p>
    <w:p w14:paraId="4BF8A6B3">
      <w:pPr>
        <w:ind w:left="0" w:leftChars="0" w:firstLine="0" w:firstLineChars="0"/>
        <w:rPr>
          <w:rFonts w:hint="eastAsia"/>
          <w:lang w:eastAsia="zh-CN"/>
        </w:rPr>
      </w:pPr>
      <w:r>
        <w:rPr>
          <w:rFonts w:hint="eastAsia"/>
          <w:lang w:eastAsia="zh-CN"/>
        </w:rPr>
        <w:t>　　（四）有客观、明确的证据或可查证线索。</w:t>
      </w:r>
    </w:p>
    <w:p w14:paraId="6A14312A">
      <w:pPr>
        <w:ind w:left="0" w:leftChars="0" w:firstLine="0" w:firstLineChars="0"/>
        <w:rPr>
          <w:rFonts w:hint="eastAsia"/>
          <w:lang w:eastAsia="zh-CN"/>
        </w:rPr>
      </w:pPr>
      <w:r>
        <w:rPr>
          <w:rFonts w:hint="eastAsia"/>
          <w:lang w:eastAsia="zh-CN"/>
        </w:rPr>
        <w:t>　　举报具有下列情形之一的，不予受理：</w:t>
      </w:r>
    </w:p>
    <w:p w14:paraId="49A84AF7">
      <w:pPr>
        <w:ind w:left="0" w:leftChars="0" w:firstLine="0" w:firstLineChars="0"/>
        <w:rPr>
          <w:rFonts w:hint="eastAsia"/>
          <w:lang w:eastAsia="zh-CN"/>
        </w:rPr>
      </w:pPr>
      <w:r>
        <w:rPr>
          <w:rFonts w:hint="eastAsia"/>
          <w:lang w:eastAsia="zh-CN"/>
        </w:rPr>
        <w:t>　　（一）没有明确的举报对象；</w:t>
      </w:r>
    </w:p>
    <w:p w14:paraId="0E94AD9C">
      <w:pPr>
        <w:ind w:left="0" w:leftChars="0" w:firstLine="0" w:firstLineChars="0"/>
        <w:rPr>
          <w:rFonts w:hint="eastAsia"/>
          <w:lang w:eastAsia="zh-CN"/>
        </w:rPr>
      </w:pPr>
      <w:r>
        <w:rPr>
          <w:rFonts w:hint="eastAsia"/>
          <w:lang w:eastAsia="zh-CN"/>
        </w:rPr>
        <w:t>　　（二）举报内容不属于本规定第二章规定的范围；</w:t>
      </w:r>
    </w:p>
    <w:p w14:paraId="50CFA10A">
      <w:pPr>
        <w:ind w:left="0" w:leftChars="0" w:firstLine="0" w:firstLineChars="0"/>
        <w:rPr>
          <w:rFonts w:hint="eastAsia"/>
          <w:lang w:eastAsia="zh-CN"/>
        </w:rPr>
      </w:pPr>
      <w:r>
        <w:rPr>
          <w:rFonts w:hint="eastAsia"/>
          <w:lang w:eastAsia="zh-CN"/>
        </w:rPr>
        <w:t>　　（三）没有明确的证据和可查证线索；</w:t>
      </w:r>
    </w:p>
    <w:p w14:paraId="14433DE1">
      <w:pPr>
        <w:ind w:left="0" w:leftChars="0" w:firstLine="0" w:firstLineChars="0"/>
        <w:rPr>
          <w:rFonts w:hint="eastAsia"/>
          <w:lang w:eastAsia="zh-CN"/>
        </w:rPr>
      </w:pPr>
      <w:r>
        <w:rPr>
          <w:rFonts w:hint="eastAsia"/>
          <w:lang w:eastAsia="zh-CN"/>
        </w:rPr>
        <w:t>　　（四）对同一对象重复举报且无新的证据、线索；</w:t>
      </w:r>
    </w:p>
    <w:p w14:paraId="1EDCD538">
      <w:pPr>
        <w:ind w:left="0" w:leftChars="0" w:firstLine="0" w:firstLineChars="0"/>
        <w:rPr>
          <w:rFonts w:hint="eastAsia"/>
          <w:lang w:eastAsia="zh-CN"/>
        </w:rPr>
      </w:pPr>
      <w:r>
        <w:rPr>
          <w:rFonts w:hint="eastAsia"/>
          <w:lang w:eastAsia="zh-CN"/>
        </w:rPr>
        <w:t>　　（五）已经作出生效处理决定且无新的证据、线索。</w:t>
      </w:r>
    </w:p>
    <w:p w14:paraId="23CF4D19">
      <w:pPr>
        <w:ind w:left="0" w:leftChars="0" w:firstLine="0" w:firstLineChars="0"/>
        <w:rPr>
          <w:rFonts w:hint="eastAsia"/>
          <w:lang w:eastAsia="zh-CN"/>
        </w:rPr>
      </w:pPr>
      <w:r>
        <w:rPr>
          <w:rFonts w:hint="eastAsia"/>
          <w:lang w:eastAsia="zh-CN"/>
        </w:rPr>
        <w:t>　　第二十七条 调查科学技术活动违规行为，可以采取以下措施和方式：</w:t>
      </w:r>
    </w:p>
    <w:p w14:paraId="1D5313B3">
      <w:pPr>
        <w:ind w:left="0" w:leftChars="0" w:firstLine="0" w:firstLineChars="0"/>
        <w:rPr>
          <w:rFonts w:hint="eastAsia"/>
          <w:lang w:eastAsia="zh-CN"/>
        </w:rPr>
      </w:pPr>
      <w:r>
        <w:rPr>
          <w:rFonts w:hint="eastAsia"/>
          <w:lang w:eastAsia="zh-CN"/>
        </w:rPr>
        <w:t>　　（一）按规定和程序调阅、摘抄、复印有关技术文档、财务资料等；</w:t>
      </w:r>
    </w:p>
    <w:p w14:paraId="7BF4794A">
      <w:pPr>
        <w:ind w:left="0" w:leftChars="0" w:firstLine="0" w:firstLineChars="0"/>
        <w:rPr>
          <w:rFonts w:hint="eastAsia"/>
          <w:lang w:eastAsia="zh-CN"/>
        </w:rPr>
      </w:pPr>
      <w:r>
        <w:rPr>
          <w:rFonts w:hint="eastAsia"/>
          <w:lang w:eastAsia="zh-CN"/>
        </w:rPr>
        <w:t>　　（二）现场查看实验室、设备、成果等，核实验证原始实验数据、研究过程等，必要时可以委托开展重复实验、测试、评估或评价；</w:t>
      </w:r>
    </w:p>
    <w:p w14:paraId="015430F4">
      <w:pPr>
        <w:ind w:left="0" w:leftChars="0" w:firstLine="0" w:firstLineChars="0"/>
        <w:rPr>
          <w:rFonts w:hint="eastAsia"/>
          <w:lang w:eastAsia="zh-CN"/>
        </w:rPr>
      </w:pPr>
      <w:r>
        <w:rPr>
          <w:rFonts w:hint="eastAsia"/>
          <w:lang w:eastAsia="zh-CN"/>
        </w:rPr>
        <w:t>　　（三）与被调查人、证人等谈话，参与谈话的调查人员不得少于2人，谈话内容应当书面记录，并由参与谈话的调查人员和谈话对象签字确认，在履行告知程序后可以录音、录像；</w:t>
      </w:r>
    </w:p>
    <w:p w14:paraId="087B10CB">
      <w:pPr>
        <w:ind w:left="0" w:leftChars="0" w:firstLine="0" w:firstLineChars="0"/>
        <w:rPr>
          <w:rFonts w:hint="eastAsia"/>
          <w:lang w:eastAsia="zh-CN"/>
        </w:rPr>
      </w:pPr>
      <w:r>
        <w:rPr>
          <w:rFonts w:hint="eastAsia"/>
          <w:lang w:eastAsia="zh-CN"/>
        </w:rPr>
        <w:t>　　（四）涉及重大疑难复杂问题的，可以根据需要组成专家组，提供专业支撑；</w:t>
      </w:r>
    </w:p>
    <w:p w14:paraId="11486CA3">
      <w:pPr>
        <w:ind w:left="0" w:leftChars="0" w:firstLine="0" w:firstLineChars="0"/>
        <w:rPr>
          <w:rFonts w:hint="eastAsia"/>
          <w:lang w:eastAsia="zh-CN"/>
        </w:rPr>
      </w:pPr>
      <w:r>
        <w:rPr>
          <w:rFonts w:hint="eastAsia"/>
          <w:lang w:eastAsia="zh-CN"/>
        </w:rPr>
        <w:t>　　（五）法律、行政法规、部门规章或规范性文件规定的其他措施或方式。</w:t>
      </w:r>
    </w:p>
    <w:p w14:paraId="62652AF6">
      <w:pPr>
        <w:ind w:left="0" w:leftChars="0" w:firstLine="0" w:firstLineChars="0"/>
        <w:rPr>
          <w:rFonts w:hint="eastAsia"/>
          <w:lang w:eastAsia="zh-CN"/>
        </w:rPr>
      </w:pPr>
      <w:r>
        <w:rPr>
          <w:rFonts w:hint="eastAsia"/>
          <w:lang w:eastAsia="zh-CN"/>
        </w:rPr>
        <w:t>　　严禁以威胁、引诱、欺骗以及其他非法手段收集证据。</w:t>
      </w:r>
    </w:p>
    <w:p w14:paraId="0DD28BFB">
      <w:pPr>
        <w:ind w:left="0" w:leftChars="0" w:firstLine="0" w:firstLineChars="0"/>
        <w:rPr>
          <w:rFonts w:hint="eastAsia"/>
          <w:lang w:eastAsia="zh-CN"/>
        </w:rPr>
      </w:pPr>
      <w:r>
        <w:rPr>
          <w:rFonts w:hint="eastAsia"/>
          <w:lang w:eastAsia="zh-CN"/>
        </w:rPr>
        <w:t>　　第二十八条 被调查单位、人员及证人等应当积极配合调查，如实说明情况、提供证据，不得伪造、篡改、隐匿、销毁证据材料。</w:t>
      </w:r>
    </w:p>
    <w:p w14:paraId="6FCBC6AA">
      <w:pPr>
        <w:ind w:left="0" w:leftChars="0" w:firstLine="0" w:firstLineChars="0"/>
        <w:rPr>
          <w:rFonts w:hint="eastAsia"/>
          <w:lang w:eastAsia="zh-CN"/>
        </w:rPr>
      </w:pPr>
      <w:r>
        <w:rPr>
          <w:rFonts w:hint="eastAsia"/>
          <w:lang w:eastAsia="zh-CN"/>
        </w:rPr>
        <w:t>　　第二十九条 有证据证明违规行为已经造成恶劣影响或财政资金严重损失的，应当直接或提请具有相应职责和权限的行政机关采取有效措施，防止影响或损失扩大，中止相关科学技术活动，暂停拨付相应财政资金，同时暂停接受相关责任主体申请新的财政资金支持的科学技术活动。</w:t>
      </w:r>
    </w:p>
    <w:p w14:paraId="04395952">
      <w:pPr>
        <w:ind w:left="0" w:leftChars="0" w:firstLine="0" w:firstLineChars="0"/>
        <w:rPr>
          <w:rFonts w:hint="eastAsia"/>
          <w:lang w:eastAsia="zh-CN"/>
        </w:rPr>
      </w:pPr>
      <w:r>
        <w:rPr>
          <w:rFonts w:hint="eastAsia"/>
          <w:lang w:eastAsia="zh-CN"/>
        </w:rPr>
        <w:t>　　调查中发现违规行为可能影响公众健康与安全或导致其他严重后果的，调查人员应当立即报告，或按程序移送有关部门或单位处理。</w:t>
      </w:r>
    </w:p>
    <w:p w14:paraId="47D280C7">
      <w:pPr>
        <w:ind w:left="0" w:leftChars="0" w:firstLine="0" w:firstLineChars="0"/>
        <w:rPr>
          <w:rFonts w:hint="eastAsia"/>
          <w:lang w:eastAsia="zh-CN"/>
        </w:rPr>
      </w:pPr>
      <w:r>
        <w:rPr>
          <w:rFonts w:hint="eastAsia"/>
          <w:lang w:eastAsia="zh-CN"/>
        </w:rPr>
        <w:t>　　第三十条 调查过程中发现暂不具备调查条件的，调查处理主体可以按程序中止调查。中止调查的原因消除后，应当及时恢复调查。</w:t>
      </w:r>
    </w:p>
    <w:p w14:paraId="3840FAF9">
      <w:pPr>
        <w:ind w:left="0" w:leftChars="0" w:firstLine="0" w:firstLineChars="0"/>
        <w:rPr>
          <w:rFonts w:hint="eastAsia"/>
          <w:lang w:eastAsia="zh-CN"/>
        </w:rPr>
      </w:pPr>
      <w:r>
        <w:rPr>
          <w:rFonts w:hint="eastAsia"/>
          <w:lang w:eastAsia="zh-CN"/>
        </w:rPr>
        <w:t>　　第三十一条 调查处理应当严格执行回避制度。参与调查处理的工作人员与被调查人、调查事项存在利害关系或其他可能影响公正调查处理情形的，应当主动申请回避。</w:t>
      </w:r>
    </w:p>
    <w:p w14:paraId="0D42BBC8">
      <w:pPr>
        <w:ind w:left="0" w:leftChars="0" w:firstLine="0" w:firstLineChars="0"/>
        <w:rPr>
          <w:rFonts w:hint="eastAsia"/>
          <w:lang w:eastAsia="zh-CN"/>
        </w:rPr>
      </w:pPr>
      <w:r>
        <w:rPr>
          <w:rFonts w:hint="eastAsia"/>
          <w:lang w:eastAsia="zh-CN"/>
        </w:rPr>
        <w:t>　　第三十二条 调查中应当听取被调查人的陈述、申辩，对有关事实、理由和证据进行核实。</w:t>
      </w:r>
    </w:p>
    <w:p w14:paraId="6230EEF0">
      <w:pPr>
        <w:ind w:left="0" w:leftChars="0" w:firstLine="0" w:firstLineChars="0"/>
        <w:rPr>
          <w:rFonts w:hint="eastAsia"/>
          <w:lang w:eastAsia="zh-CN"/>
        </w:rPr>
      </w:pPr>
      <w:r>
        <w:rPr>
          <w:rFonts w:hint="eastAsia"/>
          <w:lang w:eastAsia="zh-CN"/>
        </w:rPr>
        <w:t>　　当事人对调查认定的事实无异议的，应当签字确认。当事人无正当理由拒不签字确认的，应当据实做好记录。</w:t>
      </w:r>
    </w:p>
    <w:p w14:paraId="632EC86A">
      <w:pPr>
        <w:ind w:left="0" w:leftChars="0" w:firstLine="0" w:firstLineChars="0"/>
        <w:rPr>
          <w:rFonts w:hint="eastAsia"/>
          <w:lang w:eastAsia="zh-CN"/>
        </w:rPr>
      </w:pPr>
      <w:r>
        <w:rPr>
          <w:rFonts w:hint="eastAsia"/>
          <w:lang w:eastAsia="zh-CN"/>
        </w:rPr>
        <w:t>　　第三十三条 调查结束后，应当及时形成调查报告。调查报告应当包括线索来源、调查内容、调查过程、事实认定以及有关当事人确认情况、调查结论、处理意见建议及依据等，并附证据材料。调查报告须由全体调查人员签字。需要补充调查的，应当根据补充调查情况重新形成调查报告。</w:t>
      </w:r>
    </w:p>
    <w:p w14:paraId="49FAD1FE">
      <w:pPr>
        <w:ind w:left="0" w:leftChars="0" w:firstLine="0" w:firstLineChars="0"/>
        <w:rPr>
          <w:rFonts w:hint="eastAsia"/>
          <w:lang w:eastAsia="zh-CN"/>
        </w:rPr>
      </w:pPr>
      <w:r>
        <w:rPr>
          <w:rFonts w:hint="eastAsia"/>
          <w:lang w:eastAsia="zh-CN"/>
        </w:rPr>
        <w:t>　　第三十四条 科学技术活动违规行为的调查处理应当自决定受理之日起6个月内完成。</w:t>
      </w:r>
    </w:p>
    <w:p w14:paraId="04F1D34A">
      <w:pPr>
        <w:ind w:left="0" w:leftChars="0" w:firstLine="0" w:firstLineChars="0"/>
        <w:rPr>
          <w:rFonts w:hint="eastAsia"/>
          <w:lang w:eastAsia="zh-CN"/>
        </w:rPr>
      </w:pPr>
      <w:r>
        <w:rPr>
          <w:rFonts w:hint="eastAsia"/>
          <w:lang w:eastAsia="zh-CN"/>
        </w:rPr>
        <w:t>　　因特别重大复杂在前款规定期限内仍不能完成调查的，经主管部门有关负责人批准后可以延长调查期限，但延长不得超过6个月。对上级机关交办或其他执法执纪部门移送的，调查延期情况应当向交办机关或移送部门报告。</w:t>
      </w:r>
    </w:p>
    <w:p w14:paraId="19D7B383">
      <w:pPr>
        <w:ind w:left="0" w:leftChars="0" w:firstLine="0" w:firstLineChars="0"/>
        <w:rPr>
          <w:rFonts w:hint="eastAsia"/>
          <w:lang w:eastAsia="zh-CN"/>
        </w:rPr>
      </w:pPr>
      <w:r>
        <w:rPr>
          <w:rFonts w:hint="eastAsia"/>
          <w:lang w:eastAsia="zh-CN"/>
        </w:rPr>
        <w:t>　　第三十五条 科学技术活动违规行为涉及多个主体的，应当甄别不同主体的责任，并视其违规行为在负面影响或财政资金损失发生过程和结果中所起作用等因素分别给予相应处理。</w:t>
      </w:r>
    </w:p>
    <w:p w14:paraId="24C77B12">
      <w:pPr>
        <w:ind w:left="0" w:leftChars="0" w:firstLine="0" w:firstLineChars="0"/>
        <w:rPr>
          <w:rFonts w:hint="eastAsia"/>
          <w:lang w:eastAsia="zh-CN"/>
        </w:rPr>
      </w:pPr>
      <w:r>
        <w:rPr>
          <w:rFonts w:hint="eastAsia"/>
          <w:lang w:eastAsia="zh-CN"/>
        </w:rPr>
        <w:t>　　第三十六条 对科学技术活动违规行为直接责任人作出处理时，应当同步调查其他有关主体的责任，存在本规定第五条至第十条违规行为的，应当一并作出处理。</w:t>
      </w:r>
    </w:p>
    <w:p w14:paraId="5FF262F8">
      <w:pPr>
        <w:ind w:left="0" w:leftChars="0" w:firstLine="0" w:firstLineChars="0"/>
        <w:rPr>
          <w:rFonts w:hint="eastAsia"/>
          <w:lang w:eastAsia="zh-CN"/>
        </w:rPr>
      </w:pPr>
      <w:r>
        <w:rPr>
          <w:rFonts w:hint="eastAsia"/>
          <w:lang w:eastAsia="zh-CN"/>
        </w:rPr>
        <w:t>　　第三十七条 作出处理决定前，应当告知被处理单位或人员拟作出处理决定的事实、理由及依据，并告知其享有陈述、申辩的权利及其行使的方式和期限。被处理单位或人员提出陈述、申辩的，应当充分听取其意见；逾期未提出的，视为放弃陈述、申辩的权利。</w:t>
      </w:r>
    </w:p>
    <w:p w14:paraId="3FB810A0">
      <w:pPr>
        <w:ind w:left="0" w:leftChars="0" w:firstLine="0" w:firstLineChars="0"/>
        <w:rPr>
          <w:rFonts w:hint="eastAsia"/>
          <w:lang w:eastAsia="zh-CN"/>
        </w:rPr>
      </w:pPr>
      <w:r>
        <w:rPr>
          <w:rFonts w:hint="eastAsia"/>
          <w:lang w:eastAsia="zh-CN"/>
        </w:rPr>
        <w:t>　　第三十八条 科学技术活动违规行为认定后，处理主体按程序作出处理决定，制作处理决定书，并按要求及时汇交调查处理数据。</w:t>
      </w:r>
    </w:p>
    <w:p w14:paraId="3B5019FB">
      <w:pPr>
        <w:ind w:left="0" w:leftChars="0" w:firstLine="0" w:firstLineChars="0"/>
        <w:rPr>
          <w:rFonts w:hint="eastAsia"/>
          <w:lang w:eastAsia="zh-CN"/>
        </w:rPr>
      </w:pPr>
      <w:r>
        <w:rPr>
          <w:rFonts w:hint="eastAsia"/>
          <w:lang w:eastAsia="zh-CN"/>
        </w:rPr>
        <w:t>　　处理决定书应当载明以下内容：</w:t>
      </w:r>
    </w:p>
    <w:p w14:paraId="167719FE">
      <w:pPr>
        <w:ind w:left="0" w:leftChars="0" w:firstLine="0" w:firstLineChars="0"/>
        <w:rPr>
          <w:rFonts w:hint="eastAsia"/>
          <w:lang w:eastAsia="zh-CN"/>
        </w:rPr>
      </w:pPr>
      <w:r>
        <w:rPr>
          <w:rFonts w:hint="eastAsia"/>
          <w:lang w:eastAsia="zh-CN"/>
        </w:rPr>
        <w:t>　　（一）被处理主体的基本情况；</w:t>
      </w:r>
    </w:p>
    <w:p w14:paraId="6F1F4BFA">
      <w:pPr>
        <w:ind w:left="0" w:leftChars="0" w:firstLine="0" w:firstLineChars="0"/>
        <w:rPr>
          <w:rFonts w:hint="eastAsia"/>
          <w:lang w:eastAsia="zh-CN"/>
        </w:rPr>
      </w:pPr>
      <w:r>
        <w:rPr>
          <w:rFonts w:hint="eastAsia"/>
          <w:lang w:eastAsia="zh-CN"/>
        </w:rPr>
        <w:t>　　（二）违规行为情况及事实根据；</w:t>
      </w:r>
    </w:p>
    <w:p w14:paraId="54D525E4">
      <w:pPr>
        <w:ind w:left="0" w:leftChars="0" w:firstLine="0" w:firstLineChars="0"/>
        <w:rPr>
          <w:rFonts w:hint="eastAsia"/>
          <w:lang w:eastAsia="zh-CN"/>
        </w:rPr>
      </w:pPr>
      <w:r>
        <w:rPr>
          <w:rFonts w:hint="eastAsia"/>
          <w:lang w:eastAsia="zh-CN"/>
        </w:rPr>
        <w:t>　　（三）处理依据和决定；</w:t>
      </w:r>
    </w:p>
    <w:p w14:paraId="26371500">
      <w:pPr>
        <w:ind w:left="0" w:leftChars="0" w:firstLine="0" w:firstLineChars="0"/>
        <w:rPr>
          <w:rFonts w:hint="eastAsia"/>
          <w:lang w:eastAsia="zh-CN"/>
        </w:rPr>
      </w:pPr>
      <w:r>
        <w:rPr>
          <w:rFonts w:hint="eastAsia"/>
          <w:lang w:eastAsia="zh-CN"/>
        </w:rPr>
        <w:t>　　（四）救济途径和期限；</w:t>
      </w:r>
    </w:p>
    <w:p w14:paraId="6295D2F5">
      <w:pPr>
        <w:ind w:left="0" w:leftChars="0" w:firstLine="0" w:firstLineChars="0"/>
        <w:rPr>
          <w:rFonts w:hint="eastAsia"/>
          <w:lang w:eastAsia="zh-CN"/>
        </w:rPr>
      </w:pPr>
      <w:r>
        <w:rPr>
          <w:rFonts w:hint="eastAsia"/>
          <w:lang w:eastAsia="zh-CN"/>
        </w:rPr>
        <w:t>　　（五）作出处理决定的单位名称和时间；</w:t>
      </w:r>
    </w:p>
    <w:p w14:paraId="2F090758">
      <w:pPr>
        <w:ind w:left="0" w:leftChars="0" w:firstLine="0" w:firstLineChars="0"/>
        <w:rPr>
          <w:rFonts w:hint="eastAsia"/>
          <w:lang w:eastAsia="zh-CN"/>
        </w:rPr>
      </w:pPr>
      <w:r>
        <w:rPr>
          <w:rFonts w:hint="eastAsia"/>
          <w:lang w:eastAsia="zh-CN"/>
        </w:rPr>
        <w:t>　　（六）法律、行政法规、部门规章或规范性文件规定的其他有关事项。</w:t>
      </w:r>
    </w:p>
    <w:p w14:paraId="658B0739">
      <w:pPr>
        <w:ind w:left="0" w:leftChars="0" w:firstLine="0" w:firstLineChars="0"/>
        <w:rPr>
          <w:rFonts w:hint="eastAsia"/>
          <w:lang w:eastAsia="zh-CN"/>
        </w:rPr>
      </w:pPr>
      <w:r>
        <w:rPr>
          <w:rFonts w:hint="eastAsia"/>
          <w:lang w:eastAsia="zh-CN"/>
        </w:rPr>
        <w:t>　　第三十九条 处理决定书应当送达被处理单位或人员，抄送被处理人员所在单位或被处理单位的上级主管部门，并可以视情通知被处理人员或单位所属群团组织、社会组织等。</w:t>
      </w:r>
    </w:p>
    <w:p w14:paraId="484F1867">
      <w:pPr>
        <w:ind w:left="0" w:leftChars="0" w:firstLine="0" w:firstLineChars="0"/>
        <w:rPr>
          <w:rFonts w:hint="eastAsia"/>
          <w:lang w:eastAsia="zh-CN"/>
        </w:rPr>
      </w:pPr>
      <w:r>
        <w:rPr>
          <w:rFonts w:hint="eastAsia"/>
          <w:lang w:eastAsia="zh-CN"/>
        </w:rPr>
        <w:t>　　处理决定书可以采取直接送达、委托送达、邮寄送达等方式；被送达人下落不明或无法用上述方式送达的，公告送达，自公告之日起满30日，即视为送达。涉及保密内容的，按照保密有关规定送达。</w:t>
      </w:r>
    </w:p>
    <w:p w14:paraId="6EC3478C">
      <w:pPr>
        <w:ind w:left="0" w:leftChars="0" w:firstLine="0" w:firstLineChars="0"/>
        <w:rPr>
          <w:rFonts w:hint="eastAsia"/>
          <w:lang w:eastAsia="zh-CN"/>
        </w:rPr>
      </w:pPr>
      <w:r>
        <w:rPr>
          <w:rFonts w:hint="eastAsia"/>
          <w:lang w:eastAsia="zh-CN"/>
        </w:rPr>
        <w:t>　　对于影响范围广、社会关注度高的违规行为的处理决定，除涉及国家秘密、商业秘密、个人隐私及其他不宜公开的内容外，应当向社会公开。</w:t>
      </w:r>
    </w:p>
    <w:p w14:paraId="325A7A12">
      <w:pPr>
        <w:ind w:left="0" w:leftChars="0" w:firstLine="0" w:firstLineChars="0"/>
        <w:rPr>
          <w:rFonts w:hint="eastAsia"/>
          <w:lang w:eastAsia="zh-CN"/>
        </w:rPr>
      </w:pPr>
      <w:r>
        <w:rPr>
          <w:rFonts w:hint="eastAsia"/>
          <w:lang w:eastAsia="zh-CN"/>
        </w:rPr>
        <w:t>　　按照有关规定，将科研诚信严重失信行为数据库中的相关数据共享至全国信用信息共享平台。</w:t>
      </w:r>
    </w:p>
    <w:p w14:paraId="64A5A5DE">
      <w:pPr>
        <w:ind w:left="0" w:leftChars="0" w:firstLine="0" w:firstLineChars="0"/>
        <w:rPr>
          <w:rFonts w:hint="eastAsia"/>
          <w:lang w:eastAsia="zh-CN"/>
        </w:rPr>
      </w:pPr>
      <w:r>
        <w:rPr>
          <w:rFonts w:hint="eastAsia"/>
          <w:lang w:eastAsia="zh-CN"/>
        </w:rPr>
        <w:t>　　第四十条 被处理单位或人员对处理决定不服的，可以自收到处理决定书之日起15日内，按照处理决定书载明的救济途径提出复查申请，写明理由并提供相关证据。</w:t>
      </w:r>
    </w:p>
    <w:p w14:paraId="37D246B2">
      <w:pPr>
        <w:ind w:left="0" w:leftChars="0" w:firstLine="0" w:firstLineChars="0"/>
        <w:rPr>
          <w:rFonts w:hint="eastAsia"/>
          <w:lang w:eastAsia="zh-CN"/>
        </w:rPr>
      </w:pPr>
      <w:r>
        <w:rPr>
          <w:rFonts w:hint="eastAsia"/>
          <w:lang w:eastAsia="zh-CN"/>
        </w:rPr>
        <w:t>　　处理主体应当自收到复查申请后5个工作日内作出是否受理的决定。不予受理的，通知复查申请人并说明理由；决定受理的，另行组织对处理决定所认定的事实和相关依据进行复查，并自受理之日起60日内向复查申请人作出复查决定。复查期间，不停止原处理决定的执行。</w:t>
      </w:r>
    </w:p>
    <w:p w14:paraId="54A9B260">
      <w:pPr>
        <w:ind w:left="0" w:leftChars="0" w:firstLine="0" w:firstLineChars="0"/>
        <w:rPr>
          <w:rFonts w:hint="eastAsia"/>
          <w:lang w:eastAsia="zh-CN"/>
        </w:rPr>
      </w:pPr>
      <w:r>
        <w:rPr>
          <w:rFonts w:hint="eastAsia"/>
          <w:lang w:eastAsia="zh-CN"/>
        </w:rPr>
        <w:t>　　第四十一条 被处理单位或人员对处理决定不服的，可以依法申请行政复议或提起行政诉讼。</w:t>
      </w:r>
    </w:p>
    <w:p w14:paraId="63EFE47F">
      <w:pPr>
        <w:ind w:left="0" w:leftChars="0" w:firstLine="0" w:firstLineChars="0"/>
        <w:rPr>
          <w:rFonts w:hint="eastAsia"/>
          <w:lang w:eastAsia="zh-CN"/>
        </w:rPr>
      </w:pPr>
      <w:r>
        <w:rPr>
          <w:rFonts w:hint="eastAsia"/>
          <w:lang w:eastAsia="zh-CN"/>
        </w:rPr>
        <w:t>　　复查申请已经受理，被处理单位或人员在复查决定作出期限内又对处理决定申请行政复议或提起行政诉讼的，视为撤回复查申请。处理机关应当在知悉有关情况后及时终止复查，并书面告知复查申请人。</w:t>
      </w:r>
    </w:p>
    <w:p w14:paraId="5C6E1D91">
      <w:pPr>
        <w:ind w:left="0" w:leftChars="0" w:firstLine="0" w:firstLineChars="0"/>
        <w:rPr>
          <w:rFonts w:hint="eastAsia"/>
          <w:lang w:eastAsia="zh-CN"/>
        </w:rPr>
      </w:pPr>
      <w:r>
        <w:rPr>
          <w:rFonts w:hint="eastAsia"/>
          <w:lang w:eastAsia="zh-CN"/>
        </w:rPr>
        <w:t>　　第四十二条 采取本规定第十一条第（九）项、第十三条第（六）项、第十五条第（九）项、第十七条第（九）项和第十九条第（五）项处理措施的，有关限制期限自处理决定送达之日起计算，处理决定作出前已执行本规定第二十九条采取暂停活动的，暂停活动期限折抵处理期限。</w:t>
      </w:r>
    </w:p>
    <w:p w14:paraId="569890C4">
      <w:pPr>
        <w:ind w:left="0" w:leftChars="0" w:firstLine="0" w:firstLineChars="0"/>
        <w:rPr>
          <w:rFonts w:hint="eastAsia"/>
          <w:lang w:eastAsia="zh-CN"/>
        </w:rPr>
      </w:pPr>
      <w:r>
        <w:rPr>
          <w:rFonts w:hint="eastAsia"/>
          <w:lang w:eastAsia="zh-CN"/>
        </w:rPr>
        <w:t>　　处理决定生效后，被处理人对推动产生重大科技创新、技术变革以及对国家和社会作出重大贡献，且已纠正违规行为，完全履行处理决定要求整改义务的，作出处理决定的主管部门可根据被处理人申请对其作出减期处理。</w:t>
      </w:r>
    </w:p>
    <w:p w14:paraId="77F3F158">
      <w:pPr>
        <w:ind w:left="0" w:leftChars="0" w:firstLine="0" w:firstLineChars="0"/>
        <w:rPr>
          <w:rFonts w:hint="eastAsia"/>
          <w:lang w:eastAsia="zh-CN"/>
        </w:rPr>
      </w:pPr>
      <w:r>
        <w:rPr>
          <w:rFonts w:hint="eastAsia"/>
          <w:lang w:eastAsia="zh-CN"/>
        </w:rPr>
        <w:t>　　第四十三条 对科学技术活动违规行为相关责任主体的处理，超出本单位处理权限范围的，应当将调查结论、证据材料、处理意见等交由具有处理权限的单位依规作出处理。</w:t>
      </w:r>
    </w:p>
    <w:p w14:paraId="40C9C8CE">
      <w:pPr>
        <w:ind w:left="0" w:leftChars="0" w:firstLine="0" w:firstLineChars="0"/>
        <w:rPr>
          <w:rFonts w:hint="eastAsia"/>
          <w:lang w:eastAsia="zh-CN"/>
        </w:rPr>
      </w:pPr>
      <w:r>
        <w:rPr>
          <w:rFonts w:hint="eastAsia"/>
          <w:lang w:eastAsia="zh-CN"/>
        </w:rPr>
        <w:t>　　第四十四条 科学技术活动违规行为涉嫌违反党纪政纪的，将问题线索按规定移送有关纪检监察机关依规依纪处理；构成违法犯罪的，依法移交有关部门追究责任。</w:t>
      </w:r>
    </w:p>
    <w:p w14:paraId="174E705E">
      <w:pPr>
        <w:ind w:left="0" w:leftChars="0" w:firstLine="0" w:firstLineChars="0"/>
        <w:rPr>
          <w:rFonts w:hint="eastAsia"/>
          <w:lang w:eastAsia="zh-CN"/>
        </w:rPr>
      </w:pPr>
      <w:r>
        <w:rPr>
          <w:rFonts w:hint="eastAsia"/>
          <w:lang w:eastAsia="zh-CN"/>
        </w:rPr>
        <w:t>　　第四十五条 参与调查处理的工作人员应当秉持客观公正，遵守工作纪律和保密纪律，主动接受监督，不得私自留存、隐匿、摘抄、复制或泄露问题线索和调查资料，未经批准不得透露或公开调查处理工作情况。</w:t>
      </w:r>
    </w:p>
    <w:p w14:paraId="51842461">
      <w:pPr>
        <w:ind w:left="0" w:leftChars="0" w:firstLine="0" w:firstLineChars="0"/>
        <w:rPr>
          <w:rFonts w:hint="eastAsia"/>
          <w:lang w:eastAsia="zh-CN"/>
        </w:rPr>
      </w:pPr>
      <w:r>
        <w:rPr>
          <w:rFonts w:hint="eastAsia"/>
          <w:lang w:eastAsia="zh-CN"/>
        </w:rPr>
        <w:t>　　参与调查处理的工作人员存在索贿受贿、违反保密和回避制度、泄露信息等行为的，依规依纪依法严肃处理。</w:t>
      </w:r>
    </w:p>
    <w:p w14:paraId="76721F2F">
      <w:pPr>
        <w:ind w:left="0" w:leftChars="0" w:firstLine="0" w:firstLineChars="0"/>
        <w:rPr>
          <w:rFonts w:hint="eastAsia"/>
          <w:lang w:eastAsia="zh-CN"/>
        </w:rPr>
      </w:pPr>
      <w:r>
        <w:rPr>
          <w:rFonts w:hint="eastAsia"/>
          <w:lang w:eastAsia="zh-CN"/>
        </w:rPr>
        <w:t>　　第四十六条 调查处理应当保护举报人、被举报人、证人等的合法权益，不得泄露相关信息，不得将举报材料转给被举报人或被举报单位等利益相关方。</w:t>
      </w:r>
    </w:p>
    <w:p w14:paraId="3B77B1CE">
      <w:pPr>
        <w:ind w:left="0" w:leftChars="0" w:firstLine="0" w:firstLineChars="0"/>
        <w:rPr>
          <w:rFonts w:hint="eastAsia"/>
          <w:lang w:eastAsia="zh-CN"/>
        </w:rPr>
      </w:pPr>
      <w:r>
        <w:rPr>
          <w:rFonts w:hint="eastAsia"/>
          <w:lang w:eastAsia="zh-CN"/>
        </w:rPr>
        <w:t>　　举报人捏造歪曲事实、诬告陷害他人的，依规依纪依法严肃处理。</w:t>
      </w:r>
    </w:p>
    <w:p w14:paraId="76027BEB">
      <w:pPr>
        <w:ind w:left="0" w:leftChars="0" w:firstLine="0" w:firstLineChars="0"/>
        <w:rPr>
          <w:rFonts w:hint="eastAsia"/>
          <w:lang w:eastAsia="zh-CN"/>
        </w:rPr>
      </w:pPr>
      <w:r>
        <w:rPr>
          <w:rFonts w:hint="eastAsia"/>
          <w:lang w:eastAsia="zh-CN"/>
        </w:rPr>
        <w:t>　　</w:t>
      </w:r>
    </w:p>
    <w:p w14:paraId="70C3CF96">
      <w:pPr>
        <w:pStyle w:val="3"/>
        <w:bidi w:val="0"/>
        <w:ind w:left="0" w:leftChars="0" w:right="0" w:rightChars="0" w:firstLine="0" w:firstLineChars="0"/>
        <w:jc w:val="center"/>
        <w:rPr>
          <w:rFonts w:hint="eastAsia"/>
          <w:lang w:eastAsia="zh-CN"/>
        </w:rPr>
      </w:pPr>
      <w:r>
        <w:rPr>
          <w:rFonts w:hint="eastAsia"/>
          <w:lang w:eastAsia="zh-CN"/>
        </w:rPr>
        <w:t>第五章 附  则</w:t>
      </w:r>
    </w:p>
    <w:p w14:paraId="7AFAC3DA">
      <w:pPr>
        <w:ind w:left="0" w:leftChars="0" w:firstLine="0" w:firstLineChars="0"/>
        <w:rPr>
          <w:rFonts w:hint="eastAsia"/>
          <w:lang w:eastAsia="zh-CN"/>
        </w:rPr>
      </w:pPr>
      <w:r>
        <w:rPr>
          <w:rFonts w:hint="eastAsia"/>
          <w:lang w:eastAsia="zh-CN"/>
        </w:rPr>
        <w:t>　　第四十七条 对于《中华人民共和国科学技术进步法》等法律法规中明确的有关单位和人员滥用职权、玩忽职守、徇私舞弊；虚报、冒领、贪污、挪用、截留用于科学技术活动的财政资金；进行危害国家安全、损害社会公共利益、危害人体健康、违背科研诚信和科技伦理的科学技术活动；虚构、伪造、侵占科研成果，发布、传播虚假科研成果，骗取科学技术奖励和荣誉称号，从事学术论文及其实验研究数据、科技计划项目申报验收材料等的买卖、代写、代投服务等违法行为，应当依法作出处理，相关行为调查处理的主体、程序等在符合有关法律规定的情况下，可以参照本规定开展调查处理。</w:t>
      </w:r>
    </w:p>
    <w:p w14:paraId="2E85871F">
      <w:pPr>
        <w:ind w:left="0" w:leftChars="0" w:firstLine="0" w:firstLineChars="0"/>
        <w:rPr>
          <w:rFonts w:hint="eastAsia"/>
          <w:lang w:eastAsia="zh-CN"/>
        </w:rPr>
      </w:pPr>
      <w:r>
        <w:rPr>
          <w:rFonts w:hint="eastAsia"/>
          <w:lang w:eastAsia="zh-CN"/>
        </w:rPr>
        <w:t>　　主管部门已在职责和权限范围内制定有关科学技术活动违规行为处理规定，处理尺度不低于本规定的，可以按照已有规定处理。</w:t>
      </w:r>
    </w:p>
    <w:p w14:paraId="210086D3">
      <w:pPr>
        <w:ind w:left="0" w:leftChars="0" w:firstLine="0" w:firstLineChars="0"/>
        <w:rPr>
          <w:rFonts w:hint="eastAsia"/>
          <w:lang w:eastAsia="zh-CN"/>
        </w:rPr>
      </w:pPr>
      <w:r>
        <w:rPr>
          <w:rFonts w:hint="eastAsia"/>
          <w:lang w:eastAsia="zh-CN"/>
        </w:rPr>
        <w:t>　　第四十八条 本规定中第十二条、第十四条、第十六条、第十八条、第二十条所称的带来较大负面影响的违规行为，是指在国家安全、社会公共利益、人民生命健康等方面造成或导致不良影响但尚未构成违法的行为。</w:t>
      </w:r>
    </w:p>
    <w:p w14:paraId="35B7653F">
      <w:pPr>
        <w:ind w:left="0" w:leftChars="0" w:firstLine="0" w:firstLineChars="0"/>
        <w:rPr>
          <w:rFonts w:hint="eastAsia"/>
          <w:lang w:eastAsia="zh-CN"/>
        </w:rPr>
      </w:pPr>
      <w:r>
        <w:rPr>
          <w:rFonts w:hint="eastAsia"/>
          <w:lang w:eastAsia="zh-CN"/>
        </w:rPr>
        <w:t>　　第四十九条 主管部门应当在相关科学技术活动管理中落实本规定各项要求，并在有关管理制度、委托管理协议、任务书、承诺书等中予以明确。</w:t>
      </w:r>
    </w:p>
    <w:p w14:paraId="5B7F1B37">
      <w:pPr>
        <w:ind w:left="0" w:leftChars="0" w:firstLine="0" w:firstLineChars="0"/>
        <w:rPr>
          <w:rFonts w:hint="eastAsia"/>
          <w:lang w:eastAsia="zh-CN"/>
        </w:rPr>
      </w:pPr>
      <w:r>
        <w:rPr>
          <w:rFonts w:hint="eastAsia"/>
          <w:lang w:eastAsia="zh-CN"/>
        </w:rPr>
        <w:t>　　第五十条 科学技术活动实施单位以及科学技术人员、评审专家所在单位应当落实法人主体责任，配合主管部门或有关部门开展相关调查和处理工作，对本单位及所属人员的科学技术活动违规行为及时开展调查，并按有关程序和要求进行处理。</w:t>
      </w:r>
    </w:p>
    <w:p w14:paraId="675A44FB">
      <w:pPr>
        <w:ind w:left="0" w:leftChars="0" w:firstLine="0" w:firstLineChars="0"/>
        <w:rPr>
          <w:rFonts w:hint="eastAsia"/>
          <w:lang w:eastAsia="zh-CN"/>
        </w:rPr>
      </w:pPr>
      <w:r>
        <w:rPr>
          <w:rFonts w:hint="eastAsia"/>
          <w:lang w:eastAsia="zh-CN"/>
        </w:rPr>
        <w:t>　　第五十一条 科学技术活动违规行为涉事单位或人员属于军队管理的，由军队按照其有关规定进行处理。</w:t>
      </w:r>
    </w:p>
    <w:p w14:paraId="606CA5B4">
      <w:pPr>
        <w:ind w:left="0" w:leftChars="0" w:firstLine="0" w:firstLineChars="0"/>
        <w:rPr>
          <w:rFonts w:hint="eastAsia"/>
          <w:lang w:eastAsia="zh-CN"/>
        </w:rPr>
      </w:pPr>
      <w:r>
        <w:rPr>
          <w:rFonts w:hint="eastAsia"/>
          <w:lang w:eastAsia="zh-CN"/>
        </w:rPr>
        <w:t>　　第五十二条 本规定涉及期限的规定，注明工作日的，不包含法定节假日；未注明工作日的，为自然日。</w:t>
      </w:r>
    </w:p>
    <w:p w14:paraId="604F0E2E">
      <w:pPr>
        <w:ind w:left="0" w:leftChars="0" w:firstLine="0" w:firstLineChars="0"/>
        <w:rPr>
          <w:rFonts w:hint="eastAsia"/>
          <w:lang w:eastAsia="zh-CN"/>
        </w:rPr>
      </w:pPr>
      <w:r>
        <w:rPr>
          <w:rFonts w:hint="eastAsia"/>
          <w:lang w:eastAsia="zh-CN"/>
        </w:rPr>
        <w:t>　　第五十三条 本规定自2026年3月20日起施行。《科学技术活动违规行为处理暂行规定》（科学技术部令第19号）同时废止。</w:t>
      </w:r>
    </w:p>
    <w:p w14:paraId="2C151D9A">
      <w:pPr>
        <w:ind w:left="0" w:leftChars="0" w:firstLine="0" w:firstLineChars="0"/>
        <w:rPr>
          <w:rFonts w:hint="eastAsia"/>
          <w:lang w:eastAsia="zh-CN"/>
        </w:rPr>
      </w:pPr>
      <w:r>
        <w:rPr>
          <w:rFonts w:hint="eastAsia"/>
          <w:lang w:eastAsia="zh-CN"/>
        </w:rPr>
        <w:t>　　第五十四条 本规定由科学技术部负责解释。</w:t>
      </w:r>
    </w:p>
    <w:p w14:paraId="3AB89827">
      <w:pPr>
        <w:ind w:left="0" w:leftChars="0" w:firstLine="0" w:firstLineChars="0"/>
        <w:rPr>
          <w:rFonts w:hint="eastAsia"/>
          <w:lang w:eastAsia="zh-CN"/>
        </w:rPr>
      </w:pPr>
    </w:p>
    <w:sectPr>
      <w:pgSz w:w="11906" w:h="16838"/>
      <w:pgMar w:top="1440" w:right="1587" w:bottom="1440"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0010101010101"/>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943ACB"/>
    <w:rsid w:val="05943ACB"/>
    <w:rsid w:val="09BD0D88"/>
    <w:rsid w:val="14EF0366"/>
    <w:rsid w:val="15B04325"/>
    <w:rsid w:val="169F50A6"/>
    <w:rsid w:val="2CD10F46"/>
    <w:rsid w:val="5C01487B"/>
    <w:rsid w:val="5CE80A78"/>
    <w:rsid w:val="5F433EA1"/>
    <w:rsid w:val="6A3803D1"/>
    <w:rsid w:val="6B7746F5"/>
    <w:rsid w:val="788B62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0" w:firstLineChars="200"/>
      <w:jc w:val="both"/>
    </w:pPr>
    <w:rPr>
      <w:rFonts w:ascii="Times New Roman" w:hAnsi="Times New Roman" w:eastAsia="仿宋" w:cs="Times New Roman"/>
      <w:kern w:val="2"/>
      <w:sz w:val="32"/>
      <w:szCs w:val="32"/>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ind w:firstLine="0" w:firstLineChars="0"/>
      <w:jc w:val="center"/>
      <w:outlineLvl w:val="9"/>
    </w:pPr>
    <w:rPr>
      <w:rFonts w:eastAsia="方正小标宋简体"/>
      <w:kern w:val="44"/>
      <w:sz w:val="44"/>
      <w:szCs w:val="44"/>
    </w:rPr>
  </w:style>
  <w:style w:type="paragraph" w:styleId="3">
    <w:name w:val="heading 2"/>
    <w:basedOn w:val="1"/>
    <w:next w:val="1"/>
    <w:unhideWhenUsed/>
    <w:qFormat/>
    <w:uiPriority w:val="0"/>
    <w:pPr>
      <w:keepNext/>
      <w:keepLines/>
      <w:spacing w:beforeLines="0" w:beforeAutospacing="0" w:afterLines="0" w:afterAutospacing="0" w:line="560" w:lineRule="exact"/>
      <w:outlineLvl w:val="1"/>
    </w:pPr>
    <w:rPr>
      <w:rFonts w:ascii="Arial" w:hAnsi="Arial" w:eastAsia="黑体" w:cstheme="minorBidi"/>
    </w:rPr>
  </w:style>
  <w:style w:type="paragraph" w:styleId="4">
    <w:name w:val="heading 3"/>
    <w:basedOn w:val="1"/>
    <w:next w:val="1"/>
    <w:semiHidden/>
    <w:unhideWhenUsed/>
    <w:qFormat/>
    <w:uiPriority w:val="0"/>
    <w:pPr>
      <w:keepNext/>
      <w:keepLines/>
      <w:spacing w:beforeLines="0" w:beforeAutospacing="0" w:afterLines="0" w:afterAutospacing="0" w:line="560" w:lineRule="exact"/>
      <w:outlineLvl w:val="1"/>
    </w:pPr>
    <w:rPr>
      <w:rFonts w:eastAsia="楷体"/>
    </w:rPr>
  </w:style>
  <w:style w:type="paragraph" w:styleId="5">
    <w:name w:val="heading 4"/>
    <w:basedOn w:val="1"/>
    <w:next w:val="1"/>
    <w:semiHidden/>
    <w:unhideWhenUsed/>
    <w:qFormat/>
    <w:uiPriority w:val="0"/>
    <w:pPr>
      <w:keepNext/>
      <w:keepLines/>
      <w:spacing w:beforeLines="0" w:beforeAutospacing="0" w:afterLines="0" w:afterAutospacing="0" w:line="560" w:lineRule="exact"/>
      <w:outlineLvl w:val="2"/>
    </w:pPr>
    <w:rPr>
      <w:rFonts w:ascii="Arial" w:hAnsi="Arial" w:eastAsia="仿宋"/>
      <w:b/>
      <w:sz w:val="32"/>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9716</Words>
  <Characters>9731</Characters>
  <Lines>0</Lines>
  <Paragraphs>0</Paragraphs>
  <TotalTime>90</TotalTime>
  <ScaleCrop>false</ScaleCrop>
  <LinksUpToDate>false</LinksUpToDate>
  <CharactersWithSpaces>10253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2026-10-28T05:58:00Z</dcterms:created>
  <dc:creator>张娟娟</dc:creator>
  <cp:lastModifiedBy>张娟娟</cp:lastModifiedBy>
  <dcterms:modified xsi:type="dcterms:W3CDTF">2026-10-28T06:54:39Z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E3FE332E664B4E8FA7D415DB22E08187_11</vt:lpwstr>
  </property>
  <property fmtid="{D5CDD505-2E9C-101B-9397-08002B2CF9AE}" pid="4" name="KSOTemplateDocerSaveRecord">
    <vt:lpwstr>eyJoZGlkIjoiMjM3OGQ4ODFhZDNjMjA2MTM5MDA3YzZkNDdlNTdmZWYiLCJ1c2VySWQiOiI4OTY5OTEifQ==</vt:lpwstr>
  </property>
</Properties>
</file>